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799" w:rsidRDefault="003A4799" w:rsidP="003A4799">
      <w:pPr>
        <w:pStyle w:val="Plattetekst2"/>
      </w:pPr>
      <w:r>
        <w:rPr>
          <w:b/>
          <w:i w:val="0"/>
          <w:u w:val="single"/>
        </w:rPr>
        <w:t xml:space="preserve">Homilie – Kerstmis </w:t>
      </w:r>
      <w:r>
        <w:rPr>
          <w:b/>
          <w:u w:val="single"/>
        </w:rPr>
        <w:t>(gezinsviering op de vooravond)</w:t>
      </w:r>
      <w:r>
        <w:rPr>
          <w:b/>
          <w:i w:val="0"/>
          <w:u w:val="single"/>
        </w:rPr>
        <w:t xml:space="preserve">                                              24.12.2016</w:t>
      </w:r>
    </w:p>
    <w:p w:rsidR="003A4799" w:rsidRDefault="003A4799" w:rsidP="003A4799">
      <w:pPr>
        <w:pStyle w:val="Plattetekst2"/>
        <w:rPr>
          <w:i w:val="0"/>
        </w:rPr>
      </w:pPr>
      <w:r>
        <w:t>Het kerstverhaal met het kleine Engeltje</w:t>
      </w:r>
    </w:p>
    <w:p w:rsidR="003A4799" w:rsidRDefault="003A4799" w:rsidP="003A4799">
      <w:pPr>
        <w:pStyle w:val="Plattetekst2"/>
        <w:rPr>
          <w:i w:val="0"/>
        </w:rPr>
      </w:pPr>
    </w:p>
    <w:p w:rsidR="003A4799" w:rsidRDefault="003A4799" w:rsidP="003A4799">
      <w:pPr>
        <w:pStyle w:val="Plattetekst2"/>
        <w:rPr>
          <w:i w:val="0"/>
        </w:rPr>
      </w:pPr>
      <w:r>
        <w:rPr>
          <w:i w:val="0"/>
        </w:rPr>
        <w:t xml:space="preserve">In de week voor Kerstmis wordt er in heel wat lagere scholen een kerstviering gehouden en ook een kerstspel. Ze waren met dertig in de klas: heel die klas in rep en roer om in de ene hoek een herberg te maken en in de andere hoek een stal. De verkleedkist wordt bovengehaald en heel het klaslokaal wordt omgetoverd in Bethlehem. </w:t>
      </w:r>
    </w:p>
    <w:p w:rsidR="003A4799" w:rsidRDefault="003A4799" w:rsidP="003A4799">
      <w:pPr>
        <w:pStyle w:val="Plattetekst2"/>
        <w:rPr>
          <w:i w:val="0"/>
        </w:rPr>
      </w:pPr>
      <w:r>
        <w:rPr>
          <w:i w:val="0"/>
        </w:rPr>
        <w:t xml:space="preserve">Uiteraard worden ook de rollen verdeeld: Mieke mag Maria zijn, Daniel komt uit Eritrea, is pikzwart en mag dus de zwarte koning zijn. En Pieter wordt Jozef, want die houdt van timmeren. Hij had van thuis een hele timmerkist meegebracht, voor als het nodig moest zijn in de stal. En zo worden ook de andere rollen verdeeld. Tommy staat wat beduusd aan de kant. ‘Laat mij maar herder zijn’, zegt hij zachtjes. Je kon hem nauwelijks verstaan. En dat was altijd zo: als iedereen al bezig was, moest Tommy zijn plek nog zoeken. In de turnles, als er ploegen gemaakt werden, was hij ook altijd de laatste. Hij mocht wel meedoen, maar hij was niet echt nodig… Laat mij maar herder zijn…, zei hij.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Ja, wat doe je met het kerstverhaal als er geen herders zijn? Dan blijft die blijde boodschap bij de engelen hoog in de hemel hangen. Dan wisten de engelen met dat grote nieuws van de geboorte van een redder geen blijf. Ja, die herders zijn nodig. God haalt ze achter de schapen vandaan om het Lam te zoeken, het Lam Gods, het Kind van God. Die herders moesten dat Kind als eersten zien. </w:t>
      </w:r>
    </w:p>
    <w:p w:rsidR="003A4799" w:rsidRDefault="003A4799" w:rsidP="003A4799">
      <w:pPr>
        <w:pStyle w:val="Plattetekst2"/>
        <w:rPr>
          <w:i w:val="0"/>
        </w:rPr>
      </w:pPr>
      <w:r>
        <w:rPr>
          <w:i w:val="0"/>
        </w:rPr>
        <w:t xml:space="preserve">En waarom moesten het herders zijn? Omdat een herder een echte oppasser is voor de schapen, ook ’s nachts, in het donker. ‘Ja’, zei de meester tegen Tommy, ‘jij mag herder zijn’. En je zag de meester bijna hardop denken: nu ben je eens niet de laatste, Tommy, maar de eerste, de eerste die als herder Jezus mag zien.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Ook wij zijn hier vanavond in deze viering samengekomen om gekende kerstliedjes te zingen, en om Jezus te zien, juist zoals de herders. Om Maria en Jozef te zien, en het Kind, ze halen het beste in ons naar boven. Laat ons vandaag maar herders zijn…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Herder zijn was eigenlijk niet zo’n fijn beroep. In de tijd van Jezus haalden de mensen hun neus op voor herders. Het waren dikwijls woeste en vervaarlijke mannen! Als je nergens werk kon vinden, als je geen geld had, geen familie of vrienden, dan werd je maar herder. Ze vormden zo’n beetje het uitschot, waar niemand iets van moest hebben. Maandenlang trokken zij met hun kudde door de steppe. En dat is eenzaam en ook spannend, want wolven en leeuwen konden hun kudde bedreigen. Met een stok en een slinger, waarmee je keihard stenen kunt gooien, moesten herders hun kudde verdedigen. Vrouwen en kinderen konden niet mee, als een herder die al had. Dus praten deed hij gewoonlijk in zichzelf. Of ’s avonds kwam een herder al eens andere herders tegen, ze deelden dan samen een stal. Dat was dikwijls gewoon een stenen omheining. De herder ging dan ’s nachts in de deuropening liggen, als er rovers of wilde dieren kwamen, dan over zijn lijk. Zo toch deden de góede herders!</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Nu... in de Bijbelse verhalen zijn herders heel bijzonder. Dat was nu juist het vreemde. Heel vroeger waren alle Joden herders geweest, nomaden in de woestijn. Abraham was de eerste. En ook de grote koning David was door God achter zijn kudde schapen vandaan gehaald om koning te worden. En daarom dachten de Joden diep in hun hart dat, áls God nog eens zou komen om zijn volk te bevrijden, áls ooit de messias zou komen, dan zou die geboren worden te midden van herders, precies die mensen die van geen tel waren.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En zo is het gebeurd Die herders hadden als eerste begrepen hoe God onder de mensen wilde wonen. </w:t>
      </w:r>
      <w:r>
        <w:t>‘Kom, laten we naar Bethlehem gaan’</w:t>
      </w:r>
      <w:r>
        <w:rPr>
          <w:i w:val="0"/>
        </w:rPr>
        <w:t>, hadden ze gezegd,</w:t>
      </w:r>
      <w:r>
        <w:t xml:space="preserve"> ‘om te zien wat daar </w:t>
      </w:r>
      <w:r>
        <w:lastRenderedPageBreak/>
        <w:t>gebeurd is en wat de Heer ons bekend gemaakt heeft’</w:t>
      </w:r>
      <w:r>
        <w:rPr>
          <w:i w:val="0"/>
        </w:rPr>
        <w:t xml:space="preserve">. En ze haastten zich erheen en vonden Maria en Jozef en het pasgeboren kind in de kribbe.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Het kerstverhaal is geen zoetsappige romantiek, hoe lief de kerststal er ook uitziet, een soort kinderboerderij, met stro, met een os en een ezel, met schapen en herders. De evangelist wil ons juist wakker schudden, ons de ogen openen. Hij wil dat wij ons afvragen waarom Jezus nu juist tussen die woeste herders moest geboren worden, terwijl er in Jeruzalem en misschien ook in Bethlehem heel wat nettere mensen te vinden waren. Wat is dat toch voor een God, die aan de kant van de weg, in een stal te vinden is?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 xml:space="preserve">En ja, zo heeft Jezus ook geleefd. Zoals Hij tussen de herders geboren is, zo heeft Hij zelf als een herder geleefd. Hij begaf zich bij voorkeur tussen de uitgestoten mensen. Je kon Hem vinden tussen melaatsen, aan tafel bij gierige tollenaars. Hij had het over verloren zonen en anderen die door hun omgeving waren afgeschreven. Hij ging bij zondaars op bezoek en at met hen, schrijft Lucas in zijn evangelie. En omdat Jezus zichzelf ‘de goede Herder’ noemde, vertelt Lucas dat Hij geboren is te midden van herders. </w:t>
      </w:r>
    </w:p>
    <w:p w:rsidR="003A4799" w:rsidRPr="00E53858" w:rsidRDefault="003A4799" w:rsidP="003A4799">
      <w:pPr>
        <w:pStyle w:val="Plattetekst2"/>
        <w:rPr>
          <w:i w:val="0"/>
          <w:sz w:val="16"/>
          <w:szCs w:val="16"/>
        </w:rPr>
      </w:pPr>
    </w:p>
    <w:p w:rsidR="003A4799" w:rsidRDefault="003A4799" w:rsidP="003A4799">
      <w:pPr>
        <w:pStyle w:val="Plattetekst2"/>
        <w:rPr>
          <w:i w:val="0"/>
        </w:rPr>
      </w:pPr>
      <w:r>
        <w:rPr>
          <w:i w:val="0"/>
        </w:rPr>
        <w:t>Wanneer we vandaag tegen elkaar ‘zalig Kerstmis’ zeggen, dan wens ik u toe dat u ook een herder wil zijn. Als mensen herders worden voor elkaar, echt elkaars hoeders, dan wordt de blijde boodschap van Jezus werkelijkheid in ons dagelijks leven. De kleine schuchtere Tommy had de beste rol gekozen: ‘laat mij maar herder zijn...’. Hij stond heel dicht bij Jezus, de goede Herder!</w:t>
      </w:r>
    </w:p>
    <w:p w:rsidR="003A4799" w:rsidRPr="003D5F60" w:rsidRDefault="003A4799" w:rsidP="003A4799">
      <w:pPr>
        <w:pStyle w:val="Plattetekst2"/>
        <w:rPr>
          <w:i w:val="0"/>
          <w:sz w:val="16"/>
          <w:szCs w:val="16"/>
        </w:rPr>
      </w:pPr>
    </w:p>
    <w:p w:rsidR="003A4799" w:rsidRDefault="003A4799" w:rsidP="003A4799">
      <w:pPr>
        <w:pStyle w:val="Plattetekst2"/>
        <w:jc w:val="center"/>
        <w:rPr>
          <w:i w:val="0"/>
        </w:rPr>
      </w:pPr>
      <w:r>
        <w:rPr>
          <w:i w:val="0"/>
          <w:noProof/>
          <w:lang w:eastAsia="nl-BE"/>
        </w:rPr>
        <w:drawing>
          <wp:inline distT="0" distB="0" distL="0" distR="0" wp14:anchorId="5CE290C7" wp14:editId="7AD91BE6">
            <wp:extent cx="3206181" cy="4032000"/>
            <wp:effectExtent l="0" t="0" r="0" b="6985"/>
            <wp:docPr id="2" name="Afbeelding 2" descr="F:\DATA\heft-daten\bilder\30837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0837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6181" cy="4032000"/>
                    </a:xfrm>
                    <a:prstGeom prst="rect">
                      <a:avLst/>
                    </a:prstGeom>
                    <a:noFill/>
                    <a:ln>
                      <a:noFill/>
                    </a:ln>
                  </pic:spPr>
                </pic:pic>
              </a:graphicData>
            </a:graphic>
          </wp:inline>
        </w:drawing>
      </w:r>
      <w:bookmarkStart w:id="0" w:name="_GoBack"/>
      <w:bookmarkEnd w:id="0"/>
    </w:p>
    <w:p w:rsidR="003A4799" w:rsidRPr="00E53858" w:rsidRDefault="003A4799" w:rsidP="003A4799">
      <w:pPr>
        <w:pStyle w:val="Plattetekst2"/>
        <w:jc w:val="center"/>
        <w:rPr>
          <w:sz w:val="20"/>
          <w:szCs w:val="20"/>
        </w:rPr>
      </w:pPr>
      <w:r w:rsidRPr="00E53858">
        <w:rPr>
          <w:sz w:val="20"/>
          <w:szCs w:val="20"/>
        </w:rPr>
        <w:t>‘Jezus geboren tussen de herders’, tekening Wim Johannesma</w:t>
      </w:r>
    </w:p>
    <w:p w:rsidR="003A4799" w:rsidRDefault="003A4799" w:rsidP="003A4799">
      <w:pPr>
        <w:pStyle w:val="Plattetekst2"/>
        <w:rPr>
          <w:i w:val="0"/>
        </w:rPr>
      </w:pPr>
    </w:p>
    <w:p w:rsidR="003A4799" w:rsidRDefault="003A4799" w:rsidP="003A4799">
      <w:pPr>
        <w:pStyle w:val="Plattetekst2"/>
      </w:pPr>
      <w:r>
        <w:t xml:space="preserve">Jan Verheyen – Lier. </w:t>
      </w:r>
    </w:p>
    <w:p w:rsidR="003A4799" w:rsidRDefault="003A4799" w:rsidP="003A4799">
      <w:pPr>
        <w:pStyle w:val="Plattetekst2"/>
      </w:pPr>
      <w:r>
        <w:t>Kerstmis (gezinsviering in de vooravond) – 24.12.2016</w:t>
      </w:r>
    </w:p>
    <w:p w:rsidR="00FE3B2B" w:rsidRDefault="003A4799" w:rsidP="003A4799">
      <w:pPr>
        <w:pStyle w:val="Plattetekst2"/>
      </w:pPr>
      <w:r>
        <w:t xml:space="preserve">(Inspiratie: o.a. Dr. </w:t>
      </w:r>
      <w:proofErr w:type="spellStart"/>
      <w:r>
        <w:t>Ro</w:t>
      </w:r>
      <w:proofErr w:type="spellEnd"/>
      <w:r>
        <w:t xml:space="preserve"> G.A. Kurvers, In het voetspoor van de Messias. Preken voor het jaar A, Berne Media 2016)</w:t>
      </w:r>
    </w:p>
    <w:sectPr w:rsidR="00FE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99"/>
    <w:rsid w:val="003A4799"/>
    <w:rsid w:val="003D5F60"/>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3A4799"/>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3A4799"/>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3A47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47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uiPriority w:val="99"/>
    <w:unhideWhenUsed/>
    <w:rsid w:val="003A4799"/>
    <w:pPr>
      <w:spacing w:after="0" w:line="240" w:lineRule="auto"/>
      <w:jc w:val="both"/>
    </w:pPr>
    <w:rPr>
      <w:rFonts w:ascii="Times New Roman" w:hAnsi="Times New Roman" w:cs="Times New Roman"/>
      <w:i/>
      <w:sz w:val="24"/>
      <w:szCs w:val="24"/>
    </w:rPr>
  </w:style>
  <w:style w:type="character" w:customStyle="1" w:styleId="Plattetekst2Char">
    <w:name w:val="Platte tekst 2 Char"/>
    <w:basedOn w:val="Standaardalinea-lettertype"/>
    <w:link w:val="Plattetekst2"/>
    <w:uiPriority w:val="99"/>
    <w:rsid w:val="003A4799"/>
    <w:rPr>
      <w:rFonts w:ascii="Times New Roman" w:hAnsi="Times New Roman" w:cs="Times New Roman"/>
      <w:i/>
      <w:sz w:val="24"/>
      <w:szCs w:val="24"/>
    </w:rPr>
  </w:style>
  <w:style w:type="paragraph" w:styleId="Ballontekst">
    <w:name w:val="Balloon Text"/>
    <w:basedOn w:val="Standaard"/>
    <w:link w:val="BallontekstChar"/>
    <w:uiPriority w:val="99"/>
    <w:semiHidden/>
    <w:unhideWhenUsed/>
    <w:rsid w:val="003A47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4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863</Words>
  <Characters>4747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2016-12-22T21:10:00Z</dcterms:created>
  <dcterms:modified xsi:type="dcterms:W3CDTF">2016-12-22T21:10:00Z</dcterms:modified>
</cp:coreProperties>
</file>