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3C31" w:rsidRDefault="00403C31" w:rsidP="00403C31">
      <w:pPr>
        <w:jc w:val="both"/>
        <w:rPr>
          <w:i/>
          <w:iCs/>
        </w:rPr>
      </w:pPr>
      <w:r>
        <w:rPr>
          <w:b/>
          <w:iCs/>
          <w:u w:val="single"/>
        </w:rPr>
        <w:t>Homilie – Eerste zondag van de Veertigdagentijd – jaar A                                  01.03.2020</w:t>
      </w:r>
      <w:r>
        <w:rPr>
          <w:i/>
          <w:iCs/>
        </w:rPr>
        <w:br/>
        <w:t>Genesis 2, 7-9; 3, 1-7 / Romeinen 5, 12-19 / Matteüs 4, 1-11</w:t>
      </w:r>
    </w:p>
    <w:p w:rsidR="00403C31" w:rsidRDefault="00403C31" w:rsidP="00403C31">
      <w:pPr>
        <w:jc w:val="both"/>
        <w:rPr>
          <w:i/>
          <w:iCs/>
        </w:rPr>
      </w:pPr>
    </w:p>
    <w:p w:rsidR="00403C31" w:rsidRDefault="00403C31" w:rsidP="00403C31">
      <w:pPr>
        <w:jc w:val="both"/>
        <w:rPr>
          <w:iCs/>
        </w:rPr>
      </w:pPr>
      <w:r>
        <w:rPr>
          <w:iCs/>
        </w:rPr>
        <w:t xml:space="preserve">De begeerte is een belangrijke drijfveer bij mensen, bij iedere mens. Kijk maar eens naar de reclame. We worden van alle kanten bespeeld met de mooiste plaatjes om ons maar te verleiden om dit of dat te kopen. Ook al heb je weinig geld, je speelt toch met de gedachte: als ik nu eens de lotto win, dan koop ik me nieuwe zetels of die mooie breedbeeldtelevisie. Of… ik ga die droomreis maken die Pierre en Yvonne ook gemaakt hebben. </w:t>
      </w:r>
    </w:p>
    <w:p w:rsidR="00403C31" w:rsidRPr="005C2337" w:rsidRDefault="00403C31" w:rsidP="00403C31">
      <w:pPr>
        <w:jc w:val="both"/>
        <w:rPr>
          <w:iCs/>
          <w:sz w:val="16"/>
          <w:szCs w:val="16"/>
        </w:rPr>
      </w:pPr>
    </w:p>
    <w:p w:rsidR="00403C31" w:rsidRDefault="00403C31" w:rsidP="00403C31">
      <w:pPr>
        <w:jc w:val="both"/>
        <w:rPr>
          <w:iCs/>
        </w:rPr>
      </w:pPr>
      <w:r>
        <w:rPr>
          <w:iCs/>
        </w:rPr>
        <w:t xml:space="preserve">Vanaf het begin van de mens was de verleiding er al, hoorden we in de eerste lezing. De slang met zijn dubbele tong was er, de vrouw was er in haar kwetsbaarheid, er was een lekkere vrucht, en de man ging er gretig op in. Dit is geen verhaal van zoveel duizenden jaren geleden. Dit is het verhaal van vandaag. Het gebeurt iedere dag. </w:t>
      </w:r>
    </w:p>
    <w:p w:rsidR="00403C31" w:rsidRPr="005C2337" w:rsidRDefault="00403C31" w:rsidP="00403C31">
      <w:pPr>
        <w:jc w:val="both"/>
        <w:rPr>
          <w:iCs/>
          <w:sz w:val="16"/>
          <w:szCs w:val="16"/>
        </w:rPr>
      </w:pPr>
    </w:p>
    <w:p w:rsidR="00403C31" w:rsidRDefault="00403C31" w:rsidP="00403C31">
      <w:pPr>
        <w:jc w:val="both"/>
        <w:rPr>
          <w:iCs/>
        </w:rPr>
      </w:pPr>
      <w:r>
        <w:rPr>
          <w:iCs/>
        </w:rPr>
        <w:t xml:space="preserve">Met deze verhalen van verleiding, van beproeving, gaan we op weg naar Pasen. Veertig dagen lang, de Vastentijd. We zijn deze tocht begonnen met het ontvangen van het askruisje vorige woensdag, erkenning van onze vergankelijkheid. Want we zijn op aarde gekomen als een kwetsbaar baby’tje, we verlaten deze aarde ook weer in kwetsbaarheid. En dat hoort zo, wil het Woord van God ons zeggen. </w:t>
      </w:r>
    </w:p>
    <w:p w:rsidR="00403C31" w:rsidRPr="005C2337" w:rsidRDefault="00403C31" w:rsidP="00403C31">
      <w:pPr>
        <w:jc w:val="both"/>
        <w:rPr>
          <w:iCs/>
          <w:sz w:val="16"/>
          <w:szCs w:val="16"/>
        </w:rPr>
      </w:pPr>
    </w:p>
    <w:p w:rsidR="00403C31" w:rsidRDefault="00403C31" w:rsidP="00403C31">
      <w:pPr>
        <w:jc w:val="both"/>
        <w:rPr>
          <w:iCs/>
        </w:rPr>
      </w:pPr>
      <w:r>
        <w:rPr>
          <w:iCs/>
        </w:rPr>
        <w:t xml:space="preserve">Jezus wordt niet voor niets door Gods Geest naar de woestijn gestuurd om beproefd te worden. Ook Hij moet ervaren dat de basis van zijn leven een kwetsbare bodem heeft. Aan het begin staat de verleiding: doe dit, doe dat, dan pas word je een groot man. De Geest van God stuurde Hem niet onmiddellijk naar Athene waar de beroemde filosofen zaten, of naar Rome waar het bestuursapparaat zat, of naar Jeruzalem waar in de leerhuizen de belangrijkste bijbelgeleerden zaten. Neen, Jezus wordt de woestijn ingestuurd. Misschien ook wel omdat zijn voorouders in de woestijn geleerd hadden hoe ze als een groep individualisten een volk moesten worden. Jezus liet zich leiden en Hij leerde. </w:t>
      </w:r>
    </w:p>
    <w:p w:rsidR="00403C31" w:rsidRPr="005C2337" w:rsidRDefault="00403C31" w:rsidP="00403C31">
      <w:pPr>
        <w:jc w:val="both"/>
        <w:rPr>
          <w:iCs/>
          <w:sz w:val="16"/>
          <w:szCs w:val="16"/>
        </w:rPr>
      </w:pPr>
    </w:p>
    <w:p w:rsidR="00403C31" w:rsidRDefault="00403C31" w:rsidP="00403C31">
      <w:pPr>
        <w:jc w:val="both"/>
        <w:rPr>
          <w:iCs/>
        </w:rPr>
      </w:pPr>
      <w:r>
        <w:rPr>
          <w:iCs/>
        </w:rPr>
        <w:t xml:space="preserve">Wat leerde Hij? Hij leerde dat de mens niet leeft van brood alleen. Je kunt je welzijn niet ophangen aan wat je allemaal hebt. Welzijn houdt ook in dat je stilstaat bij de waarden in je bestaan. Als alles wat je hebt plotseling wegvalt, wat houd je dan over? Daar kunnen we best eens over nadenken. </w:t>
      </w:r>
    </w:p>
    <w:p w:rsidR="00403C31" w:rsidRPr="005C2337" w:rsidRDefault="00403C31" w:rsidP="00403C31">
      <w:pPr>
        <w:jc w:val="both"/>
        <w:rPr>
          <w:iCs/>
          <w:sz w:val="16"/>
          <w:szCs w:val="16"/>
        </w:rPr>
      </w:pPr>
    </w:p>
    <w:p w:rsidR="00403C31" w:rsidRDefault="00403C31" w:rsidP="00403C31">
      <w:pPr>
        <w:jc w:val="both"/>
        <w:rPr>
          <w:iCs/>
        </w:rPr>
      </w:pPr>
      <w:r>
        <w:rPr>
          <w:iCs/>
        </w:rPr>
        <w:t xml:space="preserve">Jezus leerde ook dat je een ander niet moet uitdagen om zichzelf te verliezen in plezier en andere speeltjes. Als ik de games zie waarmee jongeren en niet-meer-zo-jongeren aan de slag zijn, dan gaat het heel dikwijls om het lopen van enorme risico’s. Het is zo verleidelijk om de hele wereld aan te kunnen. Wat echt opbouwt en er toe doet is handelen met het oog op anderen. Elkaar proberen op te bouwen en te helpen. </w:t>
      </w:r>
    </w:p>
    <w:p w:rsidR="00403C31" w:rsidRPr="005C2337" w:rsidRDefault="00403C31" w:rsidP="00403C31">
      <w:pPr>
        <w:jc w:val="both"/>
        <w:rPr>
          <w:iCs/>
          <w:sz w:val="16"/>
          <w:szCs w:val="16"/>
        </w:rPr>
      </w:pPr>
    </w:p>
    <w:p w:rsidR="00403C31" w:rsidRDefault="00403C31" w:rsidP="00403C31">
      <w:pPr>
        <w:jc w:val="both"/>
        <w:rPr>
          <w:iCs/>
        </w:rPr>
      </w:pPr>
      <w:r>
        <w:rPr>
          <w:iCs/>
        </w:rPr>
        <w:t xml:space="preserve">Jezus leerde ook dat echt gezag niet op macht is gebaseerd. Je kunt misschien wel mensen naar je hand zetten – en dat gebeurt op grote schaal in onze wereld, maar ook in bedrijven, in de kerk, tot zelfs in de gezinnen toe. Dat levert op de duur geen betrokkenheid, geen liefde of vriendschap op. Echt gezag is niet gebaseerd op macht, maar op solidariteit, op samen delen, samen organiseren. </w:t>
      </w:r>
    </w:p>
    <w:p w:rsidR="00403C31" w:rsidRPr="005C2337" w:rsidRDefault="00403C31" w:rsidP="00403C31">
      <w:pPr>
        <w:jc w:val="both"/>
        <w:rPr>
          <w:iCs/>
          <w:sz w:val="16"/>
          <w:szCs w:val="16"/>
        </w:rPr>
      </w:pPr>
    </w:p>
    <w:p w:rsidR="00403C31" w:rsidRDefault="00403C31" w:rsidP="00403C31">
      <w:pPr>
        <w:jc w:val="both"/>
        <w:rPr>
          <w:iCs/>
        </w:rPr>
      </w:pPr>
      <w:r>
        <w:rPr>
          <w:iCs/>
        </w:rPr>
        <w:t xml:space="preserve">Dat allemaal leerde Jezus en nog veel meer. Want je zult toch maar veertig dagen en veertig nachten in pure eenzaamheid doorbrengen. Dan leer je heel wat over jezelf en ook over anderen. </w:t>
      </w:r>
    </w:p>
    <w:p w:rsidR="00403C31" w:rsidRPr="005C2337" w:rsidRDefault="00403C31" w:rsidP="00403C31">
      <w:pPr>
        <w:jc w:val="both"/>
        <w:rPr>
          <w:iCs/>
          <w:sz w:val="16"/>
          <w:szCs w:val="16"/>
        </w:rPr>
      </w:pPr>
    </w:p>
    <w:p w:rsidR="00403C31" w:rsidRDefault="00403C31" w:rsidP="00403C31">
      <w:pPr>
        <w:jc w:val="both"/>
        <w:rPr>
          <w:iCs/>
        </w:rPr>
      </w:pPr>
      <w:r>
        <w:rPr>
          <w:iCs/>
        </w:rPr>
        <w:t xml:space="preserve">Dit krijgen we voorgeschoteld op deze eerste halteplaats op weg naar Pasen. Iedere mens heeft met deze verleidingen te maken. Adam is in ieder van ons, en ook Eva. Zelfs de slang is er vandaag en probeert verdeeldheid te zaaien, mensen tegen elkaar op te zetten. </w:t>
      </w:r>
    </w:p>
    <w:p w:rsidR="00403C31" w:rsidRDefault="00403C31" w:rsidP="00403C31">
      <w:pPr>
        <w:jc w:val="both"/>
        <w:rPr>
          <w:iCs/>
        </w:rPr>
      </w:pPr>
      <w:r>
        <w:rPr>
          <w:iCs/>
        </w:rPr>
        <w:lastRenderedPageBreak/>
        <w:t xml:space="preserve">Het is juist heel krachtig van ons geloof dat we eens in het jaar hierbij mogen stilstaan, samen. En als we het niet allemaal in ons eigen leven herkennen, dan zeker in onze wereld. Daarom ook de jaarlijkse actie van Broederlijk Delen in de vastentijd. Dit jaar gaat de aandacht naar gemeenschappen in Senegal, Congo en Colombia die sterk verbonden leven met de natuur. Maar die natuur is er geen ‘tuin van Eden’ en de strijd om te overleven is er hard. De slang van de onbegrensde zogenoemde ontwikkeling kronkelt er nog altijd rond en maakt mensen tot slaaf. We willen hen onze aandacht en onze steun geven. </w:t>
      </w:r>
    </w:p>
    <w:p w:rsidR="00403C31" w:rsidRPr="00324FF4" w:rsidRDefault="00403C31" w:rsidP="00403C31">
      <w:pPr>
        <w:jc w:val="both"/>
        <w:rPr>
          <w:iCs/>
          <w:sz w:val="16"/>
          <w:szCs w:val="16"/>
        </w:rPr>
      </w:pPr>
    </w:p>
    <w:p w:rsidR="00403C31" w:rsidRDefault="00403C31" w:rsidP="00403C31">
      <w:pPr>
        <w:jc w:val="both"/>
        <w:rPr>
          <w:iCs/>
        </w:rPr>
      </w:pPr>
      <w:r>
        <w:rPr>
          <w:iCs/>
        </w:rPr>
        <w:t xml:space="preserve">Ja, sinds woensdag zin we onderweg naar Pasen. Wie zijn geloof voedt en verdiept, wordt een rijker mens, die kan ook meer voor anderen betekenen. Zal zeker groeien in verbondenheid, vriendschap en liefde. En dat is toch een bron van geluk, voor onszelf en voor onze wereld? </w:t>
      </w:r>
    </w:p>
    <w:p w:rsidR="00403C31" w:rsidRDefault="00403C31" w:rsidP="00403C31">
      <w:pPr>
        <w:jc w:val="both"/>
        <w:rPr>
          <w:iCs/>
        </w:rPr>
      </w:pPr>
    </w:p>
    <w:p w:rsidR="00403C31" w:rsidRDefault="00403C31" w:rsidP="00403C31">
      <w:pPr>
        <w:jc w:val="center"/>
        <w:rPr>
          <w:rFonts w:ascii="Calibri" w:hAnsi="Calibri" w:cs="Arial"/>
          <w:color w:val="111111"/>
          <w:sz w:val="27"/>
          <w:szCs w:val="27"/>
          <w:lang w:val="nl-NL"/>
        </w:rPr>
      </w:pPr>
      <w:r>
        <w:rPr>
          <w:rFonts w:ascii="Calibri" w:hAnsi="Calibri" w:cs="Arial"/>
          <w:color w:val="111111"/>
          <w:sz w:val="27"/>
          <w:szCs w:val="27"/>
          <w:lang w:val="nl-NL"/>
        </w:rPr>
        <w:fldChar w:fldCharType="begin"/>
      </w:r>
      <w:r>
        <w:rPr>
          <w:rFonts w:ascii="Calibri" w:hAnsi="Calibri" w:cs="Arial"/>
          <w:color w:val="111111"/>
          <w:sz w:val="27"/>
          <w:szCs w:val="27"/>
          <w:lang w:val="nl-NL"/>
        </w:rPr>
        <w:instrText xml:space="preserve"> INCLUDEPICTURE "http://www.bijbelin1000seconden.be/menu/tiki-download_file.php?fileId=739&amp;display" \* MERGEFORMATINET </w:instrText>
      </w:r>
      <w:r>
        <w:rPr>
          <w:rFonts w:ascii="Calibri" w:hAnsi="Calibri" w:cs="Arial"/>
          <w:color w:val="111111"/>
          <w:sz w:val="27"/>
          <w:szCs w:val="27"/>
          <w:lang w:val="nl-NL"/>
        </w:rPr>
        <w:fldChar w:fldCharType="separate"/>
      </w:r>
      <w:r>
        <w:rPr>
          <w:rFonts w:ascii="Calibri" w:hAnsi="Calibri" w:cs="Arial"/>
          <w:color w:val="111111"/>
          <w:sz w:val="27"/>
          <w:szCs w:val="27"/>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islebertus" style="width:351pt;height:334.8pt">
            <v:imagedata r:id="rId4" r:href="rId5"/>
          </v:shape>
        </w:pict>
      </w:r>
      <w:r>
        <w:rPr>
          <w:rFonts w:ascii="Calibri" w:hAnsi="Calibri" w:cs="Arial"/>
          <w:color w:val="111111"/>
          <w:sz w:val="27"/>
          <w:szCs w:val="27"/>
          <w:lang w:val="nl-NL"/>
        </w:rPr>
        <w:fldChar w:fldCharType="end"/>
      </w:r>
    </w:p>
    <w:p w:rsidR="00403C31" w:rsidRPr="005C2337" w:rsidRDefault="00403C31" w:rsidP="00403C31">
      <w:pPr>
        <w:jc w:val="center"/>
        <w:rPr>
          <w:sz w:val="20"/>
          <w:szCs w:val="20"/>
          <w:lang w:val="nl-NL"/>
        </w:rPr>
      </w:pPr>
      <w:r>
        <w:rPr>
          <w:rStyle w:val="Nadruk"/>
          <w:sz w:val="20"/>
          <w:szCs w:val="20"/>
          <w:lang w:val="nl-NL"/>
        </w:rPr>
        <w:t xml:space="preserve">‘Verleiding door de duivel’, </w:t>
      </w:r>
      <w:r w:rsidRPr="005C2337">
        <w:rPr>
          <w:rStyle w:val="Nadruk"/>
          <w:sz w:val="20"/>
          <w:szCs w:val="20"/>
          <w:lang w:val="nl-NL"/>
        </w:rPr>
        <w:t>Kapiteel in de kathedraal Saint-</w:t>
      </w:r>
      <w:proofErr w:type="spellStart"/>
      <w:r w:rsidRPr="005C2337">
        <w:rPr>
          <w:rStyle w:val="Nadruk"/>
          <w:sz w:val="20"/>
          <w:szCs w:val="20"/>
          <w:lang w:val="nl-NL"/>
        </w:rPr>
        <w:t>Lazare</w:t>
      </w:r>
      <w:proofErr w:type="spellEnd"/>
      <w:r w:rsidRPr="005C2337">
        <w:rPr>
          <w:rStyle w:val="Nadruk"/>
          <w:sz w:val="20"/>
          <w:szCs w:val="20"/>
          <w:lang w:val="nl-NL"/>
        </w:rPr>
        <w:t xml:space="preserve"> </w:t>
      </w:r>
      <w:r>
        <w:rPr>
          <w:rStyle w:val="Nadruk"/>
          <w:sz w:val="20"/>
          <w:szCs w:val="20"/>
          <w:lang w:val="nl-NL"/>
        </w:rPr>
        <w:t>–</w:t>
      </w:r>
      <w:r w:rsidRPr="005C2337">
        <w:rPr>
          <w:rStyle w:val="Nadruk"/>
          <w:sz w:val="20"/>
          <w:szCs w:val="20"/>
          <w:lang w:val="nl-NL"/>
        </w:rPr>
        <w:t xml:space="preserve"> </w:t>
      </w:r>
      <w:proofErr w:type="spellStart"/>
      <w:r w:rsidRPr="005C2337">
        <w:rPr>
          <w:rStyle w:val="Nadruk"/>
          <w:sz w:val="20"/>
          <w:szCs w:val="20"/>
          <w:lang w:val="nl-NL"/>
        </w:rPr>
        <w:t>Autun</w:t>
      </w:r>
      <w:proofErr w:type="spellEnd"/>
      <w:r>
        <w:rPr>
          <w:rStyle w:val="Nadruk"/>
          <w:sz w:val="20"/>
          <w:szCs w:val="20"/>
          <w:lang w:val="nl-NL"/>
        </w:rPr>
        <w:t>,</w:t>
      </w:r>
      <w:r>
        <w:rPr>
          <w:rStyle w:val="Nadruk"/>
          <w:sz w:val="20"/>
          <w:szCs w:val="20"/>
          <w:lang w:val="nl-NL"/>
        </w:rPr>
        <w:br/>
      </w:r>
      <w:r w:rsidRPr="005C2337">
        <w:rPr>
          <w:rStyle w:val="Nadruk"/>
          <w:sz w:val="20"/>
          <w:szCs w:val="20"/>
          <w:lang w:val="nl-NL"/>
        </w:rPr>
        <w:t xml:space="preserve">Vermoedelijke kunstenaar: </w:t>
      </w:r>
      <w:proofErr w:type="spellStart"/>
      <w:r w:rsidRPr="005C2337">
        <w:rPr>
          <w:rStyle w:val="Nadruk"/>
          <w:sz w:val="20"/>
          <w:szCs w:val="20"/>
          <w:lang w:val="nl-NL"/>
        </w:rPr>
        <w:t>Gislebertus</w:t>
      </w:r>
      <w:proofErr w:type="spellEnd"/>
      <w:r w:rsidRPr="005C2337">
        <w:rPr>
          <w:rStyle w:val="Nadruk"/>
          <w:sz w:val="20"/>
          <w:szCs w:val="20"/>
          <w:lang w:val="nl-NL"/>
        </w:rPr>
        <w:t xml:space="preserve"> (1090-1146?)</w:t>
      </w:r>
    </w:p>
    <w:p w:rsidR="00403C31" w:rsidRPr="005C2337" w:rsidRDefault="00403C31" w:rsidP="00403C31">
      <w:pPr>
        <w:jc w:val="center"/>
        <w:rPr>
          <w:iCs/>
          <w:lang w:val="nl-NL"/>
        </w:rPr>
      </w:pPr>
    </w:p>
    <w:p w:rsidR="00403C31" w:rsidRDefault="00403C31" w:rsidP="00403C31">
      <w:pPr>
        <w:jc w:val="both"/>
        <w:rPr>
          <w:iCs/>
        </w:rPr>
      </w:pPr>
    </w:p>
    <w:p w:rsidR="00403C31" w:rsidRDefault="00403C31" w:rsidP="00403C31">
      <w:pPr>
        <w:jc w:val="both"/>
        <w:rPr>
          <w:i/>
          <w:iCs/>
        </w:rPr>
      </w:pPr>
      <w:r>
        <w:rPr>
          <w:i/>
          <w:iCs/>
        </w:rPr>
        <w:t>Jan Verheyen – Lier.</w:t>
      </w:r>
    </w:p>
    <w:p w:rsidR="00403C31" w:rsidRDefault="00403C31" w:rsidP="00403C31">
      <w:pPr>
        <w:jc w:val="both"/>
        <w:rPr>
          <w:i/>
          <w:iCs/>
        </w:rPr>
      </w:pPr>
      <w:r>
        <w:rPr>
          <w:i/>
          <w:iCs/>
        </w:rPr>
        <w:t>1</w:t>
      </w:r>
      <w:r w:rsidRPr="008C01FA">
        <w:rPr>
          <w:i/>
          <w:iCs/>
          <w:vertAlign w:val="superscript"/>
        </w:rPr>
        <w:t>ste</w:t>
      </w:r>
      <w:r>
        <w:rPr>
          <w:i/>
          <w:iCs/>
        </w:rPr>
        <w:t xml:space="preserve"> zondag in de Veertigdagentijd A – 1.3.2020</w:t>
      </w:r>
    </w:p>
    <w:p w:rsidR="006D2843" w:rsidRPr="00403C31" w:rsidRDefault="00403C31" w:rsidP="00403C31">
      <w:pPr>
        <w:jc w:val="both"/>
        <w:rPr>
          <w:i/>
          <w:iCs/>
        </w:rPr>
      </w:pPr>
      <w:r>
        <w:rPr>
          <w:i/>
          <w:iCs/>
        </w:rPr>
        <w:t>(Inspiratie: o.a. Het Woord delen. Preekschema's aansluitend bij De Zondag vieren, Lezingencyclus jaar A, 2019-2020, Berne Media)</w:t>
      </w:r>
      <w:bookmarkStart w:id="0" w:name="_GoBack"/>
      <w:bookmarkEnd w:id="0"/>
    </w:p>
    <w:sectPr w:rsidR="006D2843" w:rsidRPr="00403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C31"/>
    <w:rsid w:val="00403C31"/>
    <w:rsid w:val="006D28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BDFBA"/>
  <w15:chartTrackingRefBased/>
  <w15:docId w15:val="{24F3AB2C-5418-4366-96E8-4D1FF9B1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3C3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uiPriority w:val="20"/>
    <w:qFormat/>
    <w:rsid w:val="00403C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bijbelin1000seconden.be/menu/tiki-download_file.php?fileId=739&amp;displa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4161</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1</cp:revision>
  <dcterms:created xsi:type="dcterms:W3CDTF">2020-02-27T16:03:00Z</dcterms:created>
  <dcterms:modified xsi:type="dcterms:W3CDTF">2020-02-27T16:05:00Z</dcterms:modified>
</cp:coreProperties>
</file>