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B22A2" w14:textId="77777777" w:rsidR="00B54CC6" w:rsidRDefault="00B54CC6" w:rsidP="00B54CC6">
      <w:pPr>
        <w:jc w:val="both"/>
        <w:rPr>
          <w:i/>
        </w:rPr>
      </w:pPr>
      <w:r>
        <w:rPr>
          <w:b/>
          <w:bCs/>
          <w:iCs/>
          <w:u w:val="single"/>
        </w:rPr>
        <w:t>Homilie – Zevenentwintigste zondag door het jaar – jaar A                                04.10.2020</w:t>
      </w:r>
      <w:r>
        <w:rPr>
          <w:i/>
        </w:rPr>
        <w:br/>
        <w:t>Jesaja 5, 1-7 / Psalm 80 / Filippenzen 4, 6-9 / Matteüs 21, 33-43</w:t>
      </w:r>
    </w:p>
    <w:p w14:paraId="525C6616" w14:textId="77777777" w:rsidR="00B54CC6" w:rsidRDefault="00B54CC6" w:rsidP="00B54CC6">
      <w:pPr>
        <w:jc w:val="both"/>
        <w:rPr>
          <w:iCs/>
        </w:rPr>
      </w:pPr>
    </w:p>
    <w:p w14:paraId="3DC52D8A" w14:textId="77777777" w:rsidR="00B54CC6" w:rsidRDefault="00B54CC6" w:rsidP="00B54CC6">
      <w:pPr>
        <w:jc w:val="both"/>
        <w:rPr>
          <w:iCs/>
        </w:rPr>
      </w:pPr>
      <w:r>
        <w:rPr>
          <w:iCs/>
        </w:rPr>
        <w:t xml:space="preserve">Het beeld van de landeigenaar met zijn wijngaard keert herhaaldelijk terug in de prediking van Jezus. Het is de derde opeenvolgende week dat wij een parabel beluisteren waarin vooral de houding van diegenen die werken in de wijngaard wordt besproken en beoordeeld. Het drama dat zich hierbij afspeelt, neemt steeds scherpere vormen aan en mondt tenslotte uit in de brutale moord op de zoon van de wijngaardenier. </w:t>
      </w:r>
    </w:p>
    <w:p w14:paraId="5070CEEA" w14:textId="77777777" w:rsidR="00B54CC6" w:rsidRPr="001625C3" w:rsidRDefault="00B54CC6" w:rsidP="00B54CC6">
      <w:pPr>
        <w:jc w:val="both"/>
        <w:rPr>
          <w:iCs/>
          <w:sz w:val="16"/>
          <w:szCs w:val="16"/>
        </w:rPr>
      </w:pPr>
    </w:p>
    <w:p w14:paraId="12BEC14D" w14:textId="77777777" w:rsidR="00B54CC6" w:rsidRDefault="00B54CC6" w:rsidP="00B54CC6">
      <w:pPr>
        <w:jc w:val="both"/>
        <w:rPr>
          <w:iCs/>
        </w:rPr>
      </w:pPr>
      <w:r>
        <w:rPr>
          <w:iCs/>
        </w:rPr>
        <w:t xml:space="preserve">We mogen aannemen dat Jezus zelf deze gelijkenis heeft uitgesproken aan het einde van zijn prediking, op het ogenblik dat de gespannen relatie met de joodse religieuze leiders dreigt uit de hand te lopen. Het is de laatste waarschuwing aan het adres van de hogepriesters en de oudsten van het volk, een ultieme poging van Jezus om hen tot inzicht te brengen. De evangelist Marcus en ook later Matteüs, hebben het verhaal herwerkt. Zij zagen er een verwijzing in naar het verre verleden van Israël, naar de tragische dood van Jezus en naar de pijnlijke breuk tussen joden en christenen waarvan zij getuige waren. </w:t>
      </w:r>
    </w:p>
    <w:p w14:paraId="3B0A55BB" w14:textId="77777777" w:rsidR="00B54CC6" w:rsidRPr="001625C3" w:rsidRDefault="00B54CC6" w:rsidP="00B54CC6">
      <w:pPr>
        <w:jc w:val="both"/>
        <w:rPr>
          <w:iCs/>
          <w:sz w:val="16"/>
          <w:szCs w:val="16"/>
        </w:rPr>
      </w:pPr>
    </w:p>
    <w:p w14:paraId="1687A799" w14:textId="77777777" w:rsidR="00B54CC6" w:rsidRDefault="00B54CC6" w:rsidP="00B54CC6">
      <w:pPr>
        <w:jc w:val="both"/>
        <w:rPr>
          <w:iCs/>
        </w:rPr>
      </w:pPr>
      <w:r>
        <w:rPr>
          <w:iCs/>
        </w:rPr>
        <w:t xml:space="preserve">Doorheen dit stuk menselijke geschiedenis loopt jammer genoeg een draad van afwijzing. Het begint in het paradijs bij de boom van goed en kwaad en gaat verder bij Kaïn en Abel, bij de torenbouwers in Babel en de zonen van Isaak die zich vergrijpen aan hun broer Jakob. Tijdens de tocht door de woestijn wordt het volk ontrouw aan Jahwe. Het maakt zich eigen afgodsbeelden en komt in opstand tegen Mozes. Later moeten de profeten het ontgelden. Zij worden vermoord zoals de dienaars in de parabel, omdat zij het sociale onrecht en de afgodendienst aanklagen. Ook de Farizeeën en Schriftgeleerden in Jezus’ tijd geven geen gehoor aan de prediking van Johannes de Doper en blijven verstokt vasthouden aan hun interpretatie van de Wet. En het drama is nog niet ten einde. Israël, het uitverkoren volk, weigert de langverwachte Messias te aanvaarden wanneer die als een mens vol liefde door Palestina trekt. Hij wordt in naam van God veroordeeld en gekruisigd buiten de stadsmuren van Jeruzalem. </w:t>
      </w:r>
    </w:p>
    <w:p w14:paraId="6D35690D" w14:textId="77777777" w:rsidR="00B54CC6" w:rsidRPr="001625C3" w:rsidRDefault="00B54CC6" w:rsidP="00B54CC6">
      <w:pPr>
        <w:jc w:val="both"/>
        <w:rPr>
          <w:iCs/>
          <w:sz w:val="16"/>
          <w:szCs w:val="16"/>
        </w:rPr>
      </w:pPr>
    </w:p>
    <w:p w14:paraId="350C1B13" w14:textId="77777777" w:rsidR="00B54CC6" w:rsidRPr="00767CF3" w:rsidRDefault="00B54CC6" w:rsidP="00B54CC6">
      <w:pPr>
        <w:jc w:val="both"/>
      </w:pPr>
      <w:r>
        <w:rPr>
          <w:iCs/>
        </w:rPr>
        <w:t xml:space="preserve">En bij deze lange geschiedenis van menselijke eigenzinnigheid past de jammerklacht van de vriend en zijn wijngaard uit de eerste lezing. Verbijsterd vraagt hij zich af wat hij nog meer had kunnen doen voor zijn wijngaard, want hij vindt geen druiven, alleen maar zure bessen. Zijn klaagzang doet me denken aan de liturgie van Goede Vrijdag en aan Gods indringende vraag: </w:t>
      </w:r>
      <w:r>
        <w:rPr>
          <w:i/>
        </w:rPr>
        <w:t>‘Mijn volk, wat heb Ik u gedaan of waarmee heb Ik u bedroefd? Antwoord mij.’ – ‘</w:t>
      </w:r>
      <w:r w:rsidRPr="00767CF3">
        <w:rPr>
          <w:i/>
          <w:iCs/>
          <w:shd w:val="clear" w:color="auto" w:fill="F8F9FA"/>
        </w:rPr>
        <w:t>Popule meus, quid feci tibi?</w:t>
      </w:r>
      <w:r>
        <w:rPr>
          <w:i/>
          <w:iCs/>
          <w:shd w:val="clear" w:color="auto" w:fill="F8F9FA"/>
        </w:rPr>
        <w:t>’</w:t>
      </w:r>
      <w:r>
        <w:rPr>
          <w:shd w:val="clear" w:color="auto" w:fill="F8F9FA"/>
        </w:rPr>
        <w:t xml:space="preserve">, wat gezongen wordt tijdens de kruisverering op Goede Vrijdag. </w:t>
      </w:r>
    </w:p>
    <w:p w14:paraId="2C776B6A" w14:textId="77777777" w:rsidR="00B54CC6" w:rsidRPr="001625C3" w:rsidRDefault="00B54CC6" w:rsidP="00B54CC6">
      <w:pPr>
        <w:jc w:val="both"/>
        <w:rPr>
          <w:sz w:val="16"/>
          <w:szCs w:val="16"/>
        </w:rPr>
      </w:pPr>
    </w:p>
    <w:p w14:paraId="7C608E3B" w14:textId="77777777" w:rsidR="00B54CC6" w:rsidRDefault="00B54CC6" w:rsidP="00B54CC6">
      <w:pPr>
        <w:jc w:val="both"/>
      </w:pPr>
      <w:r>
        <w:t xml:space="preserve">De landeigenaar in de parabel laat zich niet van zijn stuk brengen door dat brutaal gedrag van de wijnbouwers. Hij gaat tot het uiterste en zendt na zijn dienaars zijn eigen zoon, het kostbaarste wat hij bezit. Want hij blijft erin geloven, want Hij is een trouwe God. Vanaf het begin heeft Hij mensen uitgenodigd om mee te werken aan zijn scheppingsplan. Zij vormen een lange rij van goede wijnbouwers die, ieder in hun tijd, geprobeerd hebben om vruchten van menselijke samenhorigheid, van gerechtigheid en oprecht Godsgeloof voort te brengen. Velen hebben een aandeel gehad in die grote stroom van menslievendheid die onze woeste aarde tot wasdom heeft gebracht. Ik wil hier slechts één naam noemen: Franciscus van Assisi, die de Kerk vandaag, op 4 oktober, viert. Die heeft de liefde die hij oogstte in Gods wijngaard gul gedeeld. Hij noemde alles en iedereen zijn zusters en zijn broeders. Franciscus heeft gewerkt in Gods wijngaard en iedereen mocht mee genieten, ook zij die buitengesloten werden: melaatsen en armen. </w:t>
      </w:r>
    </w:p>
    <w:p w14:paraId="1F3D6DA3" w14:textId="77777777" w:rsidR="00B54CC6" w:rsidRPr="001625C3" w:rsidRDefault="00B54CC6" w:rsidP="00B54CC6">
      <w:pPr>
        <w:jc w:val="both"/>
        <w:rPr>
          <w:sz w:val="16"/>
          <w:szCs w:val="16"/>
        </w:rPr>
      </w:pPr>
    </w:p>
    <w:p w14:paraId="12A3D7F7" w14:textId="77777777" w:rsidR="00B54CC6" w:rsidRDefault="00B54CC6" w:rsidP="00B54CC6">
      <w:pPr>
        <w:jc w:val="both"/>
      </w:pPr>
      <w:r>
        <w:t xml:space="preserve">De parabel eindigt in een directe stijl. Elke toehoorder wordt bevraagd en gewaarschuwd, ook wij die vandaag dit evangelie beluisteren. Wij worden uitgenodigd om mee te werken aan het </w:t>
      </w:r>
      <w:r>
        <w:lastRenderedPageBreak/>
        <w:t xml:space="preserve">vruchtbaar maken van onze wereld, waar God borg voor staat. Maar dat kan maar gerealiseerd worden als wij ons mee inzetten om Gods scheppingsdroom waar te maken. Misschien willen we dat wel, maar denken we te vlug dat de wijngaard waarop te werken valt ergens anders ligt of dat die te verwaarloosd is om nog enig resultaat te bereiken. </w:t>
      </w:r>
    </w:p>
    <w:p w14:paraId="32A0D8BA" w14:textId="77777777" w:rsidR="00B54CC6" w:rsidRDefault="00B54CC6" w:rsidP="00B54CC6">
      <w:pPr>
        <w:jc w:val="both"/>
      </w:pPr>
      <w:r>
        <w:t xml:space="preserve">We mogen dan gerust beroep doen op Gods medewerking, zoals het zo mooi verwoord is in de antwoordpsalm (Psalm 80): </w:t>
      </w:r>
    </w:p>
    <w:p w14:paraId="5FA721AC" w14:textId="77777777" w:rsidR="00B54CC6" w:rsidRDefault="00B54CC6" w:rsidP="00B54CC6">
      <w:pPr>
        <w:ind w:left="708"/>
        <w:jc w:val="both"/>
        <w:rPr>
          <w:i/>
          <w:iCs/>
        </w:rPr>
      </w:pPr>
      <w:r>
        <w:rPr>
          <w:i/>
          <w:iCs/>
        </w:rPr>
        <w:t xml:space="preserve">‘God van de heerscharen, keer toch terug, </w:t>
      </w:r>
    </w:p>
    <w:p w14:paraId="29C3B5FA" w14:textId="77777777" w:rsidR="00B54CC6" w:rsidRDefault="00B54CC6" w:rsidP="00B54CC6">
      <w:pPr>
        <w:ind w:left="708"/>
        <w:jc w:val="both"/>
        <w:rPr>
          <w:i/>
          <w:iCs/>
        </w:rPr>
      </w:pPr>
      <w:r>
        <w:rPr>
          <w:i/>
          <w:iCs/>
        </w:rPr>
        <w:t xml:space="preserve">zie neer uit de hemel en let op uw wijngaard. </w:t>
      </w:r>
    </w:p>
    <w:p w14:paraId="54290046" w14:textId="77777777" w:rsidR="00B54CC6" w:rsidRDefault="00B54CC6" w:rsidP="00B54CC6">
      <w:pPr>
        <w:ind w:left="708"/>
        <w:jc w:val="both"/>
        <w:rPr>
          <w:i/>
          <w:iCs/>
        </w:rPr>
      </w:pPr>
      <w:r>
        <w:rPr>
          <w:i/>
          <w:iCs/>
        </w:rPr>
        <w:t xml:space="preserve">Bescherm wat uw eigen hand heeft geplant, </w:t>
      </w:r>
    </w:p>
    <w:p w14:paraId="43FC7012" w14:textId="77777777" w:rsidR="00B54CC6" w:rsidRDefault="00B54CC6" w:rsidP="00B54CC6">
      <w:pPr>
        <w:ind w:left="708"/>
        <w:jc w:val="both"/>
        <w:rPr>
          <w:i/>
          <w:iCs/>
        </w:rPr>
      </w:pPr>
      <w:r>
        <w:rPr>
          <w:i/>
          <w:iCs/>
        </w:rPr>
        <w:t xml:space="preserve">het stekje dat Gij hebt gekweekt. </w:t>
      </w:r>
    </w:p>
    <w:p w14:paraId="466438EE" w14:textId="77777777" w:rsidR="00B54CC6" w:rsidRDefault="00B54CC6" w:rsidP="00B54CC6">
      <w:pPr>
        <w:ind w:left="708"/>
        <w:jc w:val="both"/>
        <w:rPr>
          <w:i/>
          <w:iCs/>
        </w:rPr>
      </w:pPr>
      <w:r>
        <w:rPr>
          <w:i/>
          <w:iCs/>
        </w:rPr>
        <w:t xml:space="preserve">God van de heerscharen, richt ons weer op: </w:t>
      </w:r>
    </w:p>
    <w:p w14:paraId="0DE8ECDD" w14:textId="77777777" w:rsidR="00B54CC6" w:rsidRDefault="00B54CC6" w:rsidP="00B54CC6">
      <w:pPr>
        <w:ind w:left="708"/>
        <w:jc w:val="both"/>
        <w:rPr>
          <w:i/>
          <w:iCs/>
        </w:rPr>
      </w:pPr>
      <w:r>
        <w:rPr>
          <w:i/>
          <w:iCs/>
        </w:rPr>
        <w:t xml:space="preserve">lach ons weer toe en wij zullen gered zijn’. </w:t>
      </w:r>
    </w:p>
    <w:p w14:paraId="3BD38B10" w14:textId="0654BE32" w:rsidR="00B54CC6" w:rsidRDefault="00B54CC6" w:rsidP="00B54CC6">
      <w:pPr>
        <w:jc w:val="both"/>
      </w:pPr>
      <w:r>
        <w:t>Ik vind dit een positieve noo</w:t>
      </w:r>
      <w:r w:rsidR="007F127D">
        <w:t>t</w:t>
      </w:r>
      <w:r>
        <w:t xml:space="preserve"> om mijn preek mee te eindigen. </w:t>
      </w:r>
    </w:p>
    <w:p w14:paraId="3D8AC82B" w14:textId="77777777" w:rsidR="00B54CC6" w:rsidRDefault="00B54CC6" w:rsidP="00B54CC6">
      <w:pPr>
        <w:jc w:val="both"/>
      </w:pPr>
    </w:p>
    <w:p w14:paraId="102DEDEB" w14:textId="77777777" w:rsidR="00B54CC6" w:rsidRDefault="00B54CC6" w:rsidP="00B54CC6">
      <w:pPr>
        <w:jc w:val="center"/>
      </w:pPr>
      <w:r>
        <w:fldChar w:fldCharType="begin"/>
      </w:r>
      <w:r>
        <w:instrText xml:space="preserve"> INCLUDEPICTURE "https://www.beeldmeditaties.nl/0/3/10/0318_4.jpg" \* MERGEFORMATINET </w:instrText>
      </w:r>
      <w:r>
        <w:fldChar w:fldCharType="separate"/>
      </w:r>
      <w:r w:rsidR="007F127D">
        <w:fldChar w:fldCharType="begin"/>
      </w:r>
      <w:r w:rsidR="007F127D">
        <w:instrText xml:space="preserve"> </w:instrText>
      </w:r>
      <w:r w:rsidR="007F127D">
        <w:instrText>INCLUDEPICTURE  "https://www.beeldmeditaties.nl/0/3/10/0318_4.jpg" \* MERGEFORMATINET</w:instrText>
      </w:r>
      <w:r w:rsidR="007F127D">
        <w:instrText xml:space="preserve"> </w:instrText>
      </w:r>
      <w:r w:rsidR="007F127D">
        <w:fldChar w:fldCharType="separate"/>
      </w:r>
      <w:r w:rsidR="007F127D">
        <w:pict w14:anchorId="066E23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_4" style="width:444.6pt;height:195.6pt">
            <v:imagedata r:id="rId4" r:href="rId5"/>
          </v:shape>
        </w:pict>
      </w:r>
      <w:r w:rsidR="007F127D">
        <w:fldChar w:fldCharType="end"/>
      </w:r>
      <w:r>
        <w:fldChar w:fldCharType="end"/>
      </w:r>
    </w:p>
    <w:p w14:paraId="4D0D111C" w14:textId="77777777" w:rsidR="00B54CC6" w:rsidRPr="001625C3" w:rsidRDefault="00B54CC6" w:rsidP="00B54CC6">
      <w:pPr>
        <w:jc w:val="center"/>
        <w:rPr>
          <w:i/>
          <w:sz w:val="16"/>
          <w:szCs w:val="16"/>
        </w:rPr>
      </w:pPr>
      <w:r w:rsidRPr="001625C3">
        <w:rPr>
          <w:i/>
          <w:sz w:val="20"/>
          <w:szCs w:val="20"/>
        </w:rPr>
        <w:t>‘De misdadige wijnbouwers’, 10</w:t>
      </w:r>
      <w:r w:rsidRPr="001625C3">
        <w:rPr>
          <w:i/>
          <w:sz w:val="20"/>
          <w:szCs w:val="20"/>
          <w:vertAlign w:val="superscript"/>
        </w:rPr>
        <w:t>de</w:t>
      </w:r>
      <w:r w:rsidRPr="001625C3">
        <w:rPr>
          <w:i/>
          <w:sz w:val="20"/>
          <w:szCs w:val="20"/>
        </w:rPr>
        <w:t xml:space="preserve"> eeuw, </w:t>
      </w:r>
      <w:r>
        <w:rPr>
          <w:i/>
          <w:sz w:val="20"/>
          <w:szCs w:val="20"/>
        </w:rPr>
        <w:br/>
      </w:r>
    </w:p>
    <w:p w14:paraId="0956369E" w14:textId="77777777" w:rsidR="00B54CC6" w:rsidRPr="001625C3" w:rsidRDefault="00B54CC6" w:rsidP="00B54CC6">
      <w:pPr>
        <w:jc w:val="both"/>
        <w:rPr>
          <w:sz w:val="20"/>
          <w:szCs w:val="20"/>
        </w:rPr>
      </w:pPr>
      <w:r>
        <w:rPr>
          <w:sz w:val="20"/>
          <w:szCs w:val="20"/>
          <w:shd w:val="clear" w:color="auto" w:fill="FFFFFF"/>
        </w:rPr>
        <w:t>Op deze</w:t>
      </w:r>
      <w:r w:rsidRPr="001625C3">
        <w:rPr>
          <w:sz w:val="20"/>
          <w:szCs w:val="20"/>
          <w:shd w:val="clear" w:color="auto" w:fill="FFFFFF"/>
        </w:rPr>
        <w:t xml:space="preserve"> afbeelding </w:t>
      </w:r>
      <w:r>
        <w:rPr>
          <w:sz w:val="20"/>
          <w:szCs w:val="20"/>
          <w:shd w:val="clear" w:color="auto" w:fill="FFFFFF"/>
        </w:rPr>
        <w:t>(het laatste fragment van een 10</w:t>
      </w:r>
      <w:r w:rsidRPr="001625C3">
        <w:rPr>
          <w:sz w:val="20"/>
          <w:szCs w:val="20"/>
          <w:shd w:val="clear" w:color="auto" w:fill="FFFFFF"/>
          <w:vertAlign w:val="superscript"/>
        </w:rPr>
        <w:t>de</w:t>
      </w:r>
      <w:r>
        <w:rPr>
          <w:sz w:val="20"/>
          <w:szCs w:val="20"/>
          <w:shd w:val="clear" w:color="auto" w:fill="FFFFFF"/>
        </w:rPr>
        <w:t xml:space="preserve"> eeuws ‘stripverhaal’) </w:t>
      </w:r>
      <w:r w:rsidRPr="001625C3">
        <w:rPr>
          <w:sz w:val="20"/>
          <w:szCs w:val="20"/>
          <w:shd w:val="clear" w:color="auto" w:fill="FFFFFF"/>
        </w:rPr>
        <w:t>zien we helemaal rechts nog juist de hand van de landeigenaar die zijn zoon er op uit zendt. De zoon is gekleed in een gouden gewaad, de goddelijke kleur. Hij toont zijn lege handen, alsof hij aanduidt dat ze door de wijnbouwers gevuld moeten worden. Hij heeft zelfs geen reisstok bij zich. Links van dit tafereel zien we hoe het de zoon vergaat. We herkennen hem aan de gouden kleur van zijn gewaad. Terwijl er binnen de omheining volop druiven te zien zijn, wordt de zoon door een van de wijnbouwers aan zijn voeten voortgesleept en buiten de omheining gegooid; twee andere arbeiders steken op hem in met hun lansen: </w:t>
      </w:r>
      <w:r w:rsidRPr="001625C3">
        <w:rPr>
          <w:rStyle w:val="Nadruk"/>
          <w:color w:val="000000"/>
          <w:sz w:val="20"/>
          <w:szCs w:val="20"/>
          <w:shd w:val="clear" w:color="auto" w:fill="FFFFFF"/>
        </w:rPr>
        <w:t>‘Tenslotte stuurde hij zijn zoon naar hen toe, in de veronderstelling, dat zij zijn zoon wel zouden ontzien. Maar toen de wijnbouwers de zoon zagen, zeiden ze onder elkaar: Dat is de erfgenaam; vooruit, laten we hem vermoorden en ons zijn erfenis toe-eigenen. Ze grepen hem vast, wierpen hem de wijngaard uit en doodden hem.’</w:t>
      </w:r>
    </w:p>
    <w:p w14:paraId="4B79FDE6" w14:textId="77777777" w:rsidR="00B54CC6" w:rsidRDefault="00B54CC6" w:rsidP="00B54CC6">
      <w:pPr>
        <w:jc w:val="both"/>
      </w:pPr>
    </w:p>
    <w:p w14:paraId="220E4ABB" w14:textId="77777777" w:rsidR="00B54CC6" w:rsidRDefault="00B54CC6" w:rsidP="00B54CC6">
      <w:pPr>
        <w:jc w:val="both"/>
        <w:rPr>
          <w:i/>
          <w:iCs/>
        </w:rPr>
      </w:pPr>
      <w:r>
        <w:rPr>
          <w:i/>
          <w:iCs/>
        </w:rPr>
        <w:t xml:space="preserve">Jan Verheyen – Lier. </w:t>
      </w:r>
    </w:p>
    <w:p w14:paraId="1955AA2C" w14:textId="77777777" w:rsidR="008448D3" w:rsidRPr="00B54CC6" w:rsidRDefault="00B54CC6" w:rsidP="00B54CC6">
      <w:pPr>
        <w:jc w:val="both"/>
        <w:rPr>
          <w:i/>
          <w:iCs/>
        </w:rPr>
      </w:pPr>
      <w:r>
        <w:rPr>
          <w:i/>
          <w:iCs/>
        </w:rPr>
        <w:t>27</w:t>
      </w:r>
      <w:r w:rsidRPr="00C24CAC">
        <w:rPr>
          <w:i/>
          <w:iCs/>
          <w:vertAlign w:val="superscript"/>
        </w:rPr>
        <w:t>ste</w:t>
      </w:r>
      <w:r>
        <w:rPr>
          <w:i/>
          <w:iCs/>
        </w:rPr>
        <w:t xml:space="preserve"> zondag door het jaar A – 4.10.2020</w:t>
      </w:r>
    </w:p>
    <w:sectPr w:rsidR="008448D3" w:rsidRPr="00B54C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CC6"/>
    <w:rsid w:val="0050225A"/>
    <w:rsid w:val="007F127D"/>
    <w:rsid w:val="008448D3"/>
    <w:rsid w:val="00B54C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80499"/>
  <w15:chartTrackingRefBased/>
  <w15:docId w15:val="{26F7ED92-85CE-4C36-BB87-DEC66778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54CC6"/>
    <w:pPr>
      <w:spacing w:after="0" w:line="240" w:lineRule="auto"/>
    </w:pPr>
    <w:rPr>
      <w:rFonts w:ascii="Times New Roman" w:eastAsia="Times New Roman" w:hAnsi="Times New Roman" w:cs="Times New Roman"/>
      <w:sz w:val="24"/>
      <w:szCs w:val="24"/>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uiPriority w:val="20"/>
    <w:qFormat/>
    <w:rsid w:val="00B54CC6"/>
    <w:rPr>
      <w:i/>
      <w:iCs/>
    </w:rPr>
  </w:style>
  <w:style w:type="paragraph" w:styleId="Ballontekst">
    <w:name w:val="Balloon Text"/>
    <w:basedOn w:val="Standaard"/>
    <w:link w:val="BallontekstChar"/>
    <w:uiPriority w:val="99"/>
    <w:semiHidden/>
    <w:unhideWhenUsed/>
    <w:rsid w:val="0050225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0225A"/>
    <w:rPr>
      <w:rFonts w:ascii="Segoe UI" w:eastAsia="Times New Roman" w:hAnsi="Segoe UI" w:cs="Segoe UI"/>
      <w:sz w:val="18"/>
      <w:szCs w:val="18"/>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www.beeldmeditaties.nl/0/3/10/0318_4.jpg"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927</Words>
  <Characters>5102</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Verheyen, Jan // Lier, SS. Jozef en Bernardus, Lisp // OLV Onbevlekt, Lachenen</cp:lastModifiedBy>
  <cp:revision>3</cp:revision>
  <cp:lastPrinted>2020-10-02T08:52:00Z</cp:lastPrinted>
  <dcterms:created xsi:type="dcterms:W3CDTF">2020-10-02T08:54:00Z</dcterms:created>
  <dcterms:modified xsi:type="dcterms:W3CDTF">2020-10-02T15:34:00Z</dcterms:modified>
</cp:coreProperties>
</file>