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6F0E" w14:textId="77777777" w:rsidR="00C722F5" w:rsidRDefault="00C722F5" w:rsidP="00C722F5">
      <w:pPr>
        <w:jc w:val="both"/>
        <w:rPr>
          <w:i/>
        </w:rPr>
      </w:pPr>
      <w:r>
        <w:rPr>
          <w:b/>
          <w:bCs/>
          <w:iCs/>
          <w:u w:val="single"/>
        </w:rPr>
        <w:t>Homilie – Derde zondag door het jaar – jaar B                                                     21.01.2023</w:t>
      </w:r>
      <w:r>
        <w:rPr>
          <w:i/>
        </w:rPr>
        <w:br/>
        <w:t xml:space="preserve">Jona 3, 1-5.10 / Psalm 25 / 1 Korintiërs 7, 29-31 / Marcus 1, 14-20 </w:t>
      </w:r>
    </w:p>
    <w:p w14:paraId="3C125BE1" w14:textId="77777777" w:rsidR="00C722F5" w:rsidRDefault="00C722F5" w:rsidP="00C722F5">
      <w:pPr>
        <w:jc w:val="both"/>
        <w:rPr>
          <w:iCs/>
        </w:rPr>
      </w:pPr>
    </w:p>
    <w:p w14:paraId="275BA0E1" w14:textId="77777777" w:rsidR="00C722F5" w:rsidRDefault="00C722F5" w:rsidP="00C722F5">
      <w:pPr>
        <w:jc w:val="both"/>
        <w:rPr>
          <w:iCs/>
        </w:rPr>
      </w:pPr>
      <w:r>
        <w:rPr>
          <w:iCs/>
        </w:rPr>
        <w:t xml:space="preserve">In het evangelie ging het vandaag duidelijk over roeping, de roeping van de eerste leerlingen. Maar dat wordt voorafgegaan door de mededeling dat Johannes de Doper was gevangen genomen. En dan lijkt het alsof Jezus nu zijn plaats heeft ingenomen met de aankondiging van de nabijheid van het Rijk Gods. </w:t>
      </w:r>
      <w:r>
        <w:rPr>
          <w:i/>
        </w:rPr>
        <w:t>‘De tijd is vervuld en het Rijk Gods is nabij’</w:t>
      </w:r>
      <w:r>
        <w:rPr>
          <w:iCs/>
        </w:rPr>
        <w:t xml:space="preserve">, zegt Jezus. En van dan af trekt Hij al predikend en genezend door Galilea en door heel het joodse land. </w:t>
      </w:r>
    </w:p>
    <w:p w14:paraId="01379EED" w14:textId="77777777" w:rsidR="00C722F5" w:rsidRDefault="00C722F5" w:rsidP="00C722F5">
      <w:pPr>
        <w:jc w:val="both"/>
        <w:rPr>
          <w:iCs/>
        </w:rPr>
      </w:pPr>
      <w:r>
        <w:rPr>
          <w:iCs/>
        </w:rPr>
        <w:t xml:space="preserve">Telkens opnieuw heeft Hij het over het Koninkrijk, op het gevaar af dat mensen hieraan een concrete politieke invulling geven en in Hem een leider zien die hen van de Romeinen zal bevrijden. </w:t>
      </w:r>
    </w:p>
    <w:p w14:paraId="4DD88CA4" w14:textId="77777777" w:rsidR="00C722F5" w:rsidRPr="0070624A" w:rsidRDefault="00C722F5" w:rsidP="00C722F5">
      <w:pPr>
        <w:jc w:val="both"/>
        <w:rPr>
          <w:iCs/>
          <w:sz w:val="16"/>
          <w:szCs w:val="16"/>
        </w:rPr>
      </w:pPr>
    </w:p>
    <w:p w14:paraId="07983F4F" w14:textId="77777777" w:rsidR="00C722F5" w:rsidRDefault="00C722F5" w:rsidP="00C722F5">
      <w:pPr>
        <w:jc w:val="both"/>
        <w:rPr>
          <w:iCs/>
        </w:rPr>
      </w:pPr>
      <w:r>
        <w:rPr>
          <w:iCs/>
        </w:rPr>
        <w:t xml:space="preserve">Maar met het Rijk Gods wordt geen bepaald territorium bedoeld. Jezus is er niet op uit een machtige joodse staat te vestigen. Neen, Hij heeft het over een diepte van leven en over een werkelijkheid die Hem helemaal vervult. De sterke ervaring van verbondenheid met zijn Vader, die Hij heeft doorgemaakt bij zijn doopsel aan de Jordaan, laat Hem nu zeggen dat </w:t>
      </w:r>
      <w:r>
        <w:rPr>
          <w:i/>
        </w:rPr>
        <w:t>de tijd vervuld is</w:t>
      </w:r>
      <w:r>
        <w:rPr>
          <w:iCs/>
        </w:rPr>
        <w:t xml:space="preserve">. God, die reeds eeuwen met Israël begaan is, is nu tastbaar en zichtbaar in het leven van een mens binnengetreden. In de persoon van Jezus is Hij onder zijn volk komen wonen op een wijze die nog nooit tevoren gebeurd is. </w:t>
      </w:r>
    </w:p>
    <w:p w14:paraId="76C15C77" w14:textId="77777777" w:rsidR="00C722F5" w:rsidRPr="0070624A" w:rsidRDefault="00C722F5" w:rsidP="00C722F5">
      <w:pPr>
        <w:jc w:val="both"/>
        <w:rPr>
          <w:iCs/>
          <w:sz w:val="16"/>
          <w:szCs w:val="16"/>
        </w:rPr>
      </w:pPr>
    </w:p>
    <w:p w14:paraId="730525DB" w14:textId="77777777" w:rsidR="00C722F5" w:rsidRDefault="00C722F5" w:rsidP="00C722F5">
      <w:pPr>
        <w:jc w:val="both"/>
        <w:rPr>
          <w:iCs/>
        </w:rPr>
      </w:pPr>
      <w:r>
        <w:rPr>
          <w:iCs/>
        </w:rPr>
        <w:t xml:space="preserve">Dat Koninkrijk is dus voor alles die nieuwe verrassende aanwezigheid van de Vader, waarop wij mogen vertrouwen, waarvan wij mogen leven, waarin wij bestaan tot over de grenzen van de dood heen. En dus kondigt Jezus terecht aan dat het Rijk Gods nabij is. In Jezus kan God ten volle God zijn en zijn droom van vrede, gerechtigheid en verzoening realiseren. En daar heeft Jezus medestanders voor nodig. En ja, er zijn mensen die geboeid geraken door de woorden die Hij spreekt, omdat ze hierin de mildheid en de warmte van God zelf herkennen. </w:t>
      </w:r>
    </w:p>
    <w:p w14:paraId="278A40AA" w14:textId="77777777" w:rsidR="00C722F5" w:rsidRDefault="00C722F5" w:rsidP="00C722F5">
      <w:pPr>
        <w:jc w:val="both"/>
        <w:rPr>
          <w:iCs/>
        </w:rPr>
      </w:pPr>
      <w:r>
        <w:rPr>
          <w:iCs/>
        </w:rPr>
        <w:t xml:space="preserve">Terecht plaatst Marcus deze aankondiging in het begin van zijn evangelie. Want zij bevat de sleutel die toegang geeft tot het begrijpen van Jezus’ leven en boodschap. </w:t>
      </w:r>
    </w:p>
    <w:p w14:paraId="7DDF8834" w14:textId="77777777" w:rsidR="00C722F5" w:rsidRPr="00316D65" w:rsidRDefault="00C722F5" w:rsidP="00C722F5">
      <w:pPr>
        <w:jc w:val="both"/>
        <w:rPr>
          <w:iCs/>
          <w:sz w:val="16"/>
          <w:szCs w:val="16"/>
        </w:rPr>
      </w:pPr>
    </w:p>
    <w:p w14:paraId="037939EA" w14:textId="77777777" w:rsidR="00C722F5" w:rsidRDefault="00C722F5" w:rsidP="00C722F5">
      <w:pPr>
        <w:jc w:val="both"/>
        <w:rPr>
          <w:iCs/>
        </w:rPr>
      </w:pPr>
      <w:r>
        <w:rPr>
          <w:iCs/>
        </w:rPr>
        <w:t xml:space="preserve">Maar dat Rijk Gods is niet alleen een hemels geschenk, het is ook een </w:t>
      </w:r>
      <w:r>
        <w:rPr>
          <w:i/>
        </w:rPr>
        <w:t>opdracht</w:t>
      </w:r>
      <w:r>
        <w:rPr>
          <w:iCs/>
        </w:rPr>
        <w:t xml:space="preserve">. Het wordt ons van God uit gegeven, maar het moet door mensen worden opgebouwd. </w:t>
      </w:r>
      <w:r>
        <w:rPr>
          <w:i/>
        </w:rPr>
        <w:t>‘Hoe?’</w:t>
      </w:r>
      <w:r>
        <w:rPr>
          <w:iCs/>
        </w:rPr>
        <w:t xml:space="preserve"> Dan moet je kijken naar Jezus, op welke manier Hij heeft geleefd. Dan merk je dat Hij vooral verloren mensen heeft opgezocht, zij die volgens de normen van die tijd gezondigd hadden en daarom door God in de steek gelaten en gestraft. Zo werd er geoordeeld in die tijd. Maar Jezus neemt deze mensen onder zijn bescherming en laat hen de tederheid van zijn Vader ervaren. Hij kiest voor hen tegen alle bestaande structuren en bepalingen in. </w:t>
      </w:r>
    </w:p>
    <w:p w14:paraId="5CAF85C5" w14:textId="77777777" w:rsidR="00C722F5" w:rsidRPr="00316D65" w:rsidRDefault="00C722F5" w:rsidP="00C722F5">
      <w:pPr>
        <w:jc w:val="both"/>
        <w:rPr>
          <w:iCs/>
          <w:sz w:val="16"/>
          <w:szCs w:val="16"/>
        </w:rPr>
      </w:pPr>
    </w:p>
    <w:p w14:paraId="54ABC682" w14:textId="77777777" w:rsidR="00C722F5" w:rsidRDefault="00C722F5" w:rsidP="00C722F5">
      <w:pPr>
        <w:jc w:val="both"/>
        <w:rPr>
          <w:iCs/>
        </w:rPr>
      </w:pPr>
      <w:r>
        <w:rPr>
          <w:iCs/>
        </w:rPr>
        <w:t xml:space="preserve">Daarom ook zijn </w:t>
      </w:r>
      <w:r w:rsidRPr="0051348A">
        <w:rPr>
          <w:i/>
        </w:rPr>
        <w:t>oproep tot bekering en te geloven in de Blijde Boodschap</w:t>
      </w:r>
      <w:r>
        <w:rPr>
          <w:iCs/>
        </w:rPr>
        <w:t xml:space="preserve">. Bouwen aan het Koninkrijk houdt inderdaad in dat je probeert werk te maken van echte menselijke relaties, dat je opkomt voor de zwaksten, dat je ijvert voor meer rechtvaardigheid, dat je mild en vergevingsgezind hebt. Maar het is niet louter een humanitair actieprogramma, hoe waardevol dat ook is. Het vraagt ook dat wij zelf een weg worden waarlangs Gods aanwezigheid in het leven van mensen voelbaar wordt. Soms kan dat inzet vragen, maar het kan ook dat je meer ingekeerd moet leven, dat je vrijkomt van je eigen ik. Het mag duidelijk zijn dat God voor dat alles mensen nodig heeft. </w:t>
      </w:r>
    </w:p>
    <w:p w14:paraId="5CEB514D" w14:textId="77777777" w:rsidR="00C722F5" w:rsidRPr="00316D65" w:rsidRDefault="00C722F5" w:rsidP="00C722F5">
      <w:pPr>
        <w:jc w:val="both"/>
        <w:rPr>
          <w:iCs/>
          <w:sz w:val="16"/>
          <w:szCs w:val="16"/>
        </w:rPr>
      </w:pPr>
    </w:p>
    <w:p w14:paraId="4A9ADC46" w14:textId="77777777" w:rsidR="00C722F5" w:rsidRDefault="00C722F5" w:rsidP="00C722F5">
      <w:pPr>
        <w:jc w:val="both"/>
        <w:rPr>
          <w:iCs/>
        </w:rPr>
      </w:pPr>
      <w:r>
        <w:rPr>
          <w:iCs/>
        </w:rPr>
        <w:t xml:space="preserve">De roeping van de eerste leerlingen lijkt voor de evangelist Marcus een logisch gevolg van die oproep om mee te werken aan het Rijk Gods. Jezus betrekt van bij het begin mensen bij zijn zending. Hij spreekt die eerste leerlingen nogal radicaal aan. En de spontane bereidheid van de vissers komt misschien wat onwerkelijk over. Zij gaan mee met Jezus. Simon, Andreas, Jakobus en Johannes worden in hun hart geraakt door die woorden van Jezus die met liefde werden uitgesproken. En daaruit groeit van hen uit een spontaan </w:t>
      </w:r>
      <w:r w:rsidRPr="00246A75">
        <w:rPr>
          <w:i/>
        </w:rPr>
        <w:t>‘ja’</w:t>
      </w:r>
      <w:r>
        <w:rPr>
          <w:iCs/>
        </w:rPr>
        <w:t xml:space="preserve">. </w:t>
      </w:r>
    </w:p>
    <w:p w14:paraId="32015973" w14:textId="77777777" w:rsidR="00C722F5" w:rsidRDefault="00C722F5" w:rsidP="00C722F5">
      <w:pPr>
        <w:jc w:val="both"/>
        <w:rPr>
          <w:iCs/>
        </w:rPr>
      </w:pPr>
      <w:r>
        <w:rPr>
          <w:iCs/>
        </w:rPr>
        <w:lastRenderedPageBreak/>
        <w:t xml:space="preserve">Verder in het evangelie zullen we merken dat de leerlingen nog heel wat onzekerheden en twijfels hebben, zowel over hun eigen engagement als over het optreden van Jezus. Maar ze zijn op weg gegaan en het is hun levenskeuze geworden. </w:t>
      </w:r>
    </w:p>
    <w:p w14:paraId="78D15974" w14:textId="77777777" w:rsidR="00C722F5" w:rsidRPr="00316D65" w:rsidRDefault="00C722F5" w:rsidP="00C722F5">
      <w:pPr>
        <w:jc w:val="both"/>
        <w:rPr>
          <w:iCs/>
          <w:sz w:val="16"/>
          <w:szCs w:val="16"/>
        </w:rPr>
      </w:pPr>
    </w:p>
    <w:p w14:paraId="1261BEB0" w14:textId="77777777" w:rsidR="00C722F5" w:rsidRPr="007F04BB" w:rsidRDefault="00C722F5" w:rsidP="00C722F5">
      <w:pPr>
        <w:jc w:val="both"/>
      </w:pPr>
      <w:r>
        <w:t>V</w:t>
      </w:r>
      <w:r w:rsidRPr="007F04BB">
        <w:t xml:space="preserve">ier vissers </w:t>
      </w:r>
      <w:r>
        <w:t xml:space="preserve">werden </w:t>
      </w:r>
      <w:r w:rsidRPr="007F04BB">
        <w:t xml:space="preserve">aangesproken op hun eigen mogelijkheden. Ze zijn niet geletterd, ze hebben hun beperkingen. Maar hun eigen ambacht van opdiepen, uit het water halen en op het droge brengen, dat heeft Jezus precies nodig, en dat mogen ze nu gebruiken ten behoeve van mensen: mensen een nieuw perspectief geven, mensen redden. In tegenstelling tot Jona gaan deze vier direct </w:t>
      </w:r>
      <w:r>
        <w:t xml:space="preserve">in </w:t>
      </w:r>
      <w:r w:rsidRPr="007F04BB">
        <w:t xml:space="preserve">op Jezus’ oproep en sluiten zich bij Hem aan. </w:t>
      </w:r>
    </w:p>
    <w:p w14:paraId="4ADD300B" w14:textId="77777777" w:rsidR="00C722F5" w:rsidRPr="00316D65" w:rsidRDefault="00C722F5" w:rsidP="00C722F5">
      <w:pPr>
        <w:jc w:val="both"/>
        <w:rPr>
          <w:sz w:val="16"/>
          <w:szCs w:val="16"/>
        </w:rPr>
      </w:pPr>
    </w:p>
    <w:p w14:paraId="2288E220" w14:textId="77777777" w:rsidR="00C722F5" w:rsidRPr="007F04BB" w:rsidRDefault="00C722F5" w:rsidP="00C722F5">
      <w:pPr>
        <w:jc w:val="both"/>
      </w:pPr>
      <w:r w:rsidRPr="007F04BB">
        <w:t xml:space="preserve">Soms wordt je leven tijdelijk of helemaal een heel andere kant uit gestuurd; in je gezinsleven, met betrekking tot je gezondheid, of in het team waar je werkt. Je komt voor opgaven te staan, die vreemd en nieuw zijn. Je moet mogelijkheden aanspreken in jezelf, waarvan je denkt, heb ik die wel? Misschien voel je verzet, verlangen om te vluchten. Dat is een belangrijk punt. Ga daar stilstaan en zoek. Waar wijst dat verzet op? Wat staat er voor mij op het spel? Waar ben ik eigenlijk precies bang voor? Wat is waardevol voor mij? Wat zijn mijn mogelijkheden, en wie mijn helpers? Als je dan op weg gaat met je eigen beperkingen, dan blijk je toch iets tot stand te kunnen brengen. God heeft in jou eigen mogelijkheden neergelegd. Hij laat je niet met rust, maar </w:t>
      </w:r>
      <w:r>
        <w:t>H</w:t>
      </w:r>
      <w:r w:rsidRPr="007F04BB">
        <w:t xml:space="preserve">ij laat je ook niet in de steek. Zo daagt </w:t>
      </w:r>
      <w:r>
        <w:t>H</w:t>
      </w:r>
      <w:r w:rsidRPr="007F04BB">
        <w:t xml:space="preserve">ij ons uit met </w:t>
      </w:r>
      <w:r>
        <w:t>H</w:t>
      </w:r>
      <w:r w:rsidRPr="007F04BB">
        <w:t xml:space="preserve">em in zee te gaan en steunt ons om ook daar onze mogelijkheden ten volle te benutten.  </w:t>
      </w:r>
    </w:p>
    <w:p w14:paraId="7857AE14" w14:textId="77777777" w:rsidR="00C722F5" w:rsidRPr="00436E6A" w:rsidRDefault="00C722F5" w:rsidP="00C722F5">
      <w:pPr>
        <w:jc w:val="both"/>
        <w:rPr>
          <w:iCs/>
          <w:sz w:val="16"/>
          <w:szCs w:val="16"/>
        </w:rPr>
      </w:pPr>
    </w:p>
    <w:p w14:paraId="56BE27E8" w14:textId="77777777" w:rsidR="00C722F5" w:rsidRDefault="00C722F5" w:rsidP="00C722F5">
      <w:pPr>
        <w:spacing w:before="100" w:beforeAutospacing="1" w:after="100" w:afterAutospacing="1"/>
        <w:jc w:val="center"/>
        <w:rPr>
          <w:lang w:eastAsia="nl-BE"/>
        </w:rPr>
      </w:pPr>
      <w:r w:rsidRPr="00436E6A">
        <w:rPr>
          <w:lang w:eastAsia="nl-BE"/>
        </w:rPr>
        <w:fldChar w:fldCharType="begin"/>
      </w:r>
      <w:r w:rsidRPr="00436E6A">
        <w:rPr>
          <w:lang w:eastAsia="nl-BE"/>
        </w:rPr>
        <w:instrText xml:space="preserve"> INCLUDEPICTURE "E:\\content\\20955co.jpg" \* MERGEFORMATINET </w:instrText>
      </w:r>
      <w:r w:rsidRPr="00436E6A">
        <w:rPr>
          <w:lang w:eastAsia="nl-BE"/>
        </w:rPr>
        <w:fldChar w:fldCharType="separate"/>
      </w:r>
      <w:r w:rsidRPr="00436E6A">
        <w:rPr>
          <w:lang w:eastAsia="nl-BE"/>
        </w:rPr>
        <w:pict w14:anchorId="40FA9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6pt;height:328.8pt">
            <v:imagedata r:id="rId4" r:href="rId5"/>
          </v:shape>
        </w:pict>
      </w:r>
      <w:r w:rsidRPr="00436E6A">
        <w:rPr>
          <w:lang w:eastAsia="nl-BE"/>
        </w:rPr>
        <w:fldChar w:fldCharType="end"/>
      </w:r>
    </w:p>
    <w:p w14:paraId="580DC5D3" w14:textId="77777777" w:rsidR="00C722F5" w:rsidRPr="00436E6A" w:rsidRDefault="00C722F5" w:rsidP="00C722F5">
      <w:pPr>
        <w:spacing w:before="100" w:beforeAutospacing="1" w:after="100" w:afterAutospacing="1"/>
        <w:jc w:val="center"/>
        <w:rPr>
          <w:i/>
          <w:iCs/>
          <w:sz w:val="20"/>
          <w:szCs w:val="20"/>
          <w:lang w:eastAsia="nl-BE"/>
        </w:rPr>
      </w:pPr>
      <w:r w:rsidRPr="00436E6A">
        <w:rPr>
          <w:i/>
          <w:iCs/>
          <w:sz w:val="20"/>
          <w:szCs w:val="20"/>
          <w:lang w:eastAsia="nl-BE"/>
        </w:rPr>
        <w:t>‘De roeping van de eerste leerlingen’, Duccio di Buoninsegna (1255-1319)</w:t>
      </w:r>
    </w:p>
    <w:p w14:paraId="236B01A0" w14:textId="77777777" w:rsidR="00C722F5" w:rsidRPr="00436E6A" w:rsidRDefault="00C722F5" w:rsidP="00C722F5">
      <w:pPr>
        <w:rPr>
          <w:iCs/>
          <w:sz w:val="16"/>
          <w:szCs w:val="16"/>
        </w:rPr>
      </w:pPr>
    </w:p>
    <w:p w14:paraId="5B2A2606" w14:textId="77777777" w:rsidR="00C722F5" w:rsidRDefault="00C722F5" w:rsidP="00C722F5">
      <w:pPr>
        <w:jc w:val="both"/>
        <w:rPr>
          <w:i/>
        </w:rPr>
      </w:pPr>
      <w:r>
        <w:rPr>
          <w:i/>
        </w:rPr>
        <w:t>Jan Verheyen – Lier</w:t>
      </w:r>
    </w:p>
    <w:p w14:paraId="045765E5" w14:textId="0221B55A" w:rsidR="000C7AC2" w:rsidRPr="00C722F5" w:rsidRDefault="00C722F5" w:rsidP="00C722F5">
      <w:pPr>
        <w:jc w:val="both"/>
        <w:rPr>
          <w:i/>
        </w:rPr>
      </w:pPr>
      <w:r>
        <w:rPr>
          <w:i/>
        </w:rPr>
        <w:t>3</w:t>
      </w:r>
      <w:r w:rsidRPr="007F04BB">
        <w:rPr>
          <w:i/>
          <w:vertAlign w:val="superscript"/>
        </w:rPr>
        <w:t>de</w:t>
      </w:r>
      <w:r>
        <w:rPr>
          <w:i/>
        </w:rPr>
        <w:t xml:space="preserve"> zondag door het jaar B – 21.01.2023</w:t>
      </w:r>
    </w:p>
    <w:sectPr w:rsidR="000C7AC2" w:rsidRPr="00C722F5" w:rsidSect="00A0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F5"/>
    <w:rsid w:val="000C7AC2"/>
    <w:rsid w:val="00A057D8"/>
    <w:rsid w:val="00C722F5"/>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1C8E"/>
  <w15:chartTrackingRefBased/>
  <w15:docId w15:val="{C4BA8C59-028A-4FC3-B6B0-382BB70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2F5"/>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E:\content\20955co.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4834</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2024-01-20T19:17:00Z</dcterms:created>
  <dcterms:modified xsi:type="dcterms:W3CDTF">2024-01-20T19:18:00Z</dcterms:modified>
</cp:coreProperties>
</file>