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BFE22" w14:textId="77777777" w:rsidR="0020427E" w:rsidRPr="000B10E7" w:rsidRDefault="001A3FAA" w:rsidP="0037065F">
      <w:pPr>
        <w:pStyle w:val="Plattetekst"/>
        <w:ind w:left="4737"/>
        <w:jc w:val="both"/>
        <w:rPr>
          <w:rFonts w:ascii="Times New Roman"/>
          <w:sz w:val="20"/>
        </w:rPr>
      </w:pPr>
      <w:r w:rsidRPr="000B10E7">
        <w:rPr>
          <w:rFonts w:ascii="Times New Roman"/>
          <w:noProof/>
          <w:sz w:val="20"/>
        </w:rPr>
        <w:drawing>
          <wp:inline distT="0" distB="0" distL="0" distR="0" wp14:anchorId="010BFE5F" wp14:editId="010BFE60">
            <wp:extent cx="752475" cy="92392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752475" cy="923925"/>
                    </a:xfrm>
                    <a:prstGeom prst="rect">
                      <a:avLst/>
                    </a:prstGeom>
                  </pic:spPr>
                </pic:pic>
              </a:graphicData>
            </a:graphic>
          </wp:inline>
        </w:drawing>
      </w:r>
    </w:p>
    <w:p w14:paraId="21679A27" w14:textId="4DBCFFB3" w:rsidR="00DF646A" w:rsidRPr="000B10E7" w:rsidRDefault="00DF646A" w:rsidP="0037065F">
      <w:pPr>
        <w:pStyle w:val="Titel"/>
      </w:pPr>
      <w:r w:rsidRPr="000B10E7">
        <w:rPr>
          <w:color w:val="663300"/>
          <w:spacing w:val="-2"/>
        </w:rPr>
        <w:t>De Heilige Stoel</w:t>
      </w:r>
    </w:p>
    <w:p w14:paraId="010BFE24" w14:textId="77777777" w:rsidR="0020427E" w:rsidRPr="000B10E7" w:rsidRDefault="0020427E" w:rsidP="0037065F">
      <w:pPr>
        <w:pStyle w:val="Plattetekst"/>
        <w:jc w:val="both"/>
        <w:rPr>
          <w:sz w:val="20"/>
        </w:rPr>
      </w:pPr>
    </w:p>
    <w:p w14:paraId="010BFE25" w14:textId="77777777" w:rsidR="0020427E" w:rsidRPr="000B10E7" w:rsidRDefault="001A3FAA" w:rsidP="0037065F">
      <w:pPr>
        <w:pStyle w:val="Plattetekst"/>
        <w:spacing w:before="72"/>
        <w:jc w:val="both"/>
        <w:rPr>
          <w:sz w:val="20"/>
        </w:rPr>
      </w:pPr>
      <w:r w:rsidRPr="000B10E7">
        <w:rPr>
          <w:noProof/>
        </w:rPr>
        <mc:AlternateContent>
          <mc:Choice Requires="wps">
            <w:drawing>
              <wp:anchor distT="0" distB="0" distL="0" distR="0" simplePos="0" relativeHeight="251657728" behindDoc="1" locked="0" layoutInCell="1" allowOverlap="1" wp14:anchorId="010BFE61" wp14:editId="010BFE62">
                <wp:simplePos x="0" y="0"/>
                <wp:positionH relativeFrom="page">
                  <wp:posOffset>457200</wp:posOffset>
                </wp:positionH>
                <wp:positionV relativeFrom="paragraph">
                  <wp:posOffset>207621</wp:posOffset>
                </wp:positionV>
                <wp:extent cx="66421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2100" cy="1270"/>
                        </a:xfrm>
                        <a:custGeom>
                          <a:avLst/>
                          <a:gdLst/>
                          <a:ahLst/>
                          <a:cxnLst/>
                          <a:rect l="l" t="t" r="r" b="b"/>
                          <a:pathLst>
                            <a:path w="6642100">
                              <a:moveTo>
                                <a:pt x="0" y="0"/>
                              </a:moveTo>
                              <a:lnTo>
                                <a:pt x="6642100" y="0"/>
                              </a:lnTo>
                            </a:path>
                          </a:pathLst>
                        </a:custGeom>
                        <a:ln w="12700">
                          <a:solidFill>
                            <a:srgbClr val="6633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2653B477" id="Graphic 2" o:spid="_x0000_s1026" style="position:absolute;margin-left:36pt;margin-top:16.35pt;width:523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6642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mUEAIAAFwEAAAOAAAAZHJzL2Uyb0RvYy54bWysVMGK2zAQvRf6D0L3xk62pMXEWcqGLYVl&#10;u7ApPSuyHJvKGnVGiZ2/70iOk7C9lV7ESPM8evPeyKv7obPiaJBacKWcz3IpjNNQtW5fyh/bxw+f&#10;paCgXKUsOFPKkyF5v37/btX7wiygAVsZFFzEUdH7UjYh+CLLSDemUzQDbxwna8BOBd7iPqtQ9Vy9&#10;s9kiz5dZD1h5BG2I+HQzJuU61a9ro8P3uiYThC0lcwtpxbTu4pqtV6rYo/JNq8801D+w6FTr+NJL&#10;qY0KShyw/atU12oEgjrMNHQZ1HWrTeqBu5nnb7p5bZQ3qRcWh/xFJvp/ZfXz8dW/YKRO/gn0L2JF&#10;st5TccnEDZ0xQ41dxDJxMSQVTxcVzRCE5sPl8uNinrPYmnPzxackcqaK6Vt9oPDVQKqjjk8URg+q&#10;KVLNFOnBTSGyk9FDmzwMUrCHKAV7uBs99CrE7yK5GIr+SiSedXA0W0jZ8IY5U7tmrbtFXVqZumTs&#10;iOAgXsNajUG6muPb5qyLLKICeZoNAttWj621kQbhfvdgURwVd7Vc3t0xKErPmVuYRwobRc2IS6kz&#10;zLqzUaM30aUdVKcXFD2Pcynp90GhkcJ+czwvcfanAKdgNwUY7AOkF5IU4ju3w0+FXsTrSxnY2meY&#10;plEVk2ux9ws2fungyyFA3UZL0xCNjM4bHuHU4Pm5xTdyu0+o609h/QcAAP//AwBQSwMEFAAGAAgA&#10;AAAhAMXXMi3eAAAACQEAAA8AAABkcnMvZG93bnJldi54bWxMj8FOwzAQRO9I/IO1SFwQdZJKtA1x&#10;qgoJiRMSaT/AjZckIl6nttum+Xo2JzjuzGj2TbEdbS8u6EPnSEG6SEAg1c501Cg47N+f1yBC1GR0&#10;7wgV3DDAtry/K3Ru3JW+8FLFRnAJhVwraGMccilD3aLVYeEGJPa+nbc68ukbaby+crntZZYkL9Lq&#10;jvhDqwd8a7H+qc5WgZ8mqmJ1Otymj+Vp5z5Ns3kySj0+jLtXEBHH+BeGGZ/RoWSmozuTCaJXsMp4&#10;SlSwzFYgZj9N16wcZ2UDsizk/wXlLwAAAP//AwBQSwECLQAUAAYACAAAACEAtoM4kv4AAADhAQAA&#10;EwAAAAAAAAAAAAAAAAAAAAAAW0NvbnRlbnRfVHlwZXNdLnhtbFBLAQItABQABgAIAAAAIQA4/SH/&#10;1gAAAJQBAAALAAAAAAAAAAAAAAAAAC8BAABfcmVscy8ucmVsc1BLAQItABQABgAIAAAAIQCVCKmU&#10;EAIAAFwEAAAOAAAAAAAAAAAAAAAAAC4CAABkcnMvZTJvRG9jLnhtbFBLAQItABQABgAIAAAAIQDF&#10;1zIt3gAAAAkBAAAPAAAAAAAAAAAAAAAAAGoEAABkcnMvZG93bnJldi54bWxQSwUGAAAAAAQABADz&#10;AAAAdQUAAAAA&#10;" path="m,l6642100,e" filled="f" strokecolor="#630" strokeweight="1pt">
                <v:path arrowok="t"/>
                <w10:wrap type="topAndBottom" anchorx="page"/>
              </v:shape>
            </w:pict>
          </mc:Fallback>
        </mc:AlternateContent>
      </w:r>
    </w:p>
    <w:p w14:paraId="010BFE26" w14:textId="77777777" w:rsidR="0020427E" w:rsidRPr="000B10E7" w:rsidRDefault="0020427E" w:rsidP="0037065F">
      <w:pPr>
        <w:pStyle w:val="Plattetekst"/>
        <w:jc w:val="both"/>
      </w:pPr>
    </w:p>
    <w:p w14:paraId="010BFE27" w14:textId="77777777" w:rsidR="0020427E" w:rsidRPr="000B10E7" w:rsidRDefault="0020427E" w:rsidP="0037065F">
      <w:pPr>
        <w:pStyle w:val="Plattetekst"/>
        <w:spacing w:before="267"/>
        <w:jc w:val="both"/>
      </w:pPr>
    </w:p>
    <w:p w14:paraId="1CA6CE4B" w14:textId="77777777" w:rsidR="00DF646A" w:rsidRPr="000B10E7" w:rsidRDefault="00DF646A" w:rsidP="000B10E7">
      <w:pPr>
        <w:spacing w:line="275" w:lineRule="exact"/>
        <w:jc w:val="center"/>
        <w:rPr>
          <w:b/>
          <w:iCs/>
          <w:sz w:val="28"/>
          <w:szCs w:val="28"/>
        </w:rPr>
      </w:pPr>
      <w:r w:rsidRPr="000B10E7">
        <w:rPr>
          <w:b/>
          <w:iCs/>
          <w:sz w:val="28"/>
          <w:szCs w:val="28"/>
        </w:rPr>
        <w:t>Boodschap van paus Franciscus</w:t>
      </w:r>
    </w:p>
    <w:p w14:paraId="66A62476" w14:textId="4D53E709" w:rsidR="00DF646A" w:rsidRDefault="00DF646A" w:rsidP="000B10E7">
      <w:pPr>
        <w:spacing w:line="275" w:lineRule="exact"/>
        <w:jc w:val="center"/>
        <w:rPr>
          <w:b/>
          <w:iCs/>
          <w:sz w:val="28"/>
          <w:szCs w:val="28"/>
        </w:rPr>
      </w:pPr>
      <w:r w:rsidRPr="000B10E7">
        <w:rPr>
          <w:b/>
          <w:iCs/>
          <w:sz w:val="28"/>
          <w:szCs w:val="28"/>
        </w:rPr>
        <w:t>voor de 61ste Wereldgebedsdag voor Roepingen</w:t>
      </w:r>
    </w:p>
    <w:p w14:paraId="7178DA84" w14:textId="77777777" w:rsidR="00107F56" w:rsidRPr="000B10E7" w:rsidRDefault="00107F56" w:rsidP="000B10E7">
      <w:pPr>
        <w:spacing w:line="275" w:lineRule="exact"/>
        <w:jc w:val="center"/>
        <w:rPr>
          <w:b/>
          <w:iCs/>
          <w:sz w:val="28"/>
          <w:szCs w:val="28"/>
        </w:rPr>
      </w:pPr>
    </w:p>
    <w:p w14:paraId="010BFE2B" w14:textId="4C914878" w:rsidR="0020427E" w:rsidRPr="000B10E7" w:rsidRDefault="001A3FAA" w:rsidP="000B10E7">
      <w:pPr>
        <w:pStyle w:val="Plattetekst"/>
        <w:ind w:left="1" w:right="1"/>
        <w:jc w:val="center"/>
        <w:rPr>
          <w:spacing w:val="-4"/>
          <w:sz w:val="28"/>
          <w:szCs w:val="28"/>
        </w:rPr>
      </w:pPr>
      <w:r w:rsidRPr="000B10E7">
        <w:rPr>
          <w:sz w:val="28"/>
          <w:szCs w:val="28"/>
        </w:rPr>
        <w:t>21</w:t>
      </w:r>
      <w:r w:rsidRPr="000B10E7">
        <w:rPr>
          <w:spacing w:val="-4"/>
          <w:sz w:val="28"/>
          <w:szCs w:val="28"/>
        </w:rPr>
        <w:t xml:space="preserve"> </w:t>
      </w:r>
      <w:r w:rsidRPr="000B10E7">
        <w:rPr>
          <w:sz w:val="28"/>
          <w:szCs w:val="28"/>
        </w:rPr>
        <w:t>a</w:t>
      </w:r>
      <w:r w:rsidR="00DF646A" w:rsidRPr="000B10E7">
        <w:rPr>
          <w:sz w:val="28"/>
          <w:szCs w:val="28"/>
        </w:rPr>
        <w:t>pril</w:t>
      </w:r>
      <w:r w:rsidRPr="000B10E7">
        <w:rPr>
          <w:spacing w:val="-3"/>
          <w:sz w:val="28"/>
          <w:szCs w:val="28"/>
        </w:rPr>
        <w:t xml:space="preserve"> </w:t>
      </w:r>
      <w:r w:rsidRPr="000B10E7">
        <w:rPr>
          <w:spacing w:val="-4"/>
          <w:sz w:val="28"/>
          <w:szCs w:val="28"/>
        </w:rPr>
        <w:t>2024</w:t>
      </w:r>
    </w:p>
    <w:p w14:paraId="058E8B63" w14:textId="77777777" w:rsidR="000B10E7" w:rsidRPr="000B10E7" w:rsidRDefault="000B10E7" w:rsidP="000B10E7">
      <w:pPr>
        <w:pStyle w:val="Plattetekst"/>
        <w:ind w:left="1" w:right="1"/>
        <w:jc w:val="center"/>
        <w:rPr>
          <w:sz w:val="28"/>
          <w:szCs w:val="28"/>
        </w:rPr>
      </w:pPr>
    </w:p>
    <w:p w14:paraId="4401B2F2" w14:textId="390F9EDC" w:rsidR="007F5545" w:rsidRPr="000B10E7" w:rsidRDefault="007F5545" w:rsidP="000B10E7">
      <w:pPr>
        <w:pStyle w:val="Kop1"/>
        <w:ind w:right="1"/>
        <w:jc w:val="center"/>
        <w:rPr>
          <w:sz w:val="28"/>
          <w:szCs w:val="28"/>
        </w:rPr>
      </w:pPr>
      <w:r w:rsidRPr="000B10E7">
        <w:rPr>
          <w:spacing w:val="-4"/>
          <w:w w:val="90"/>
          <w:sz w:val="28"/>
          <w:szCs w:val="28"/>
        </w:rPr>
        <w:t>Geroepen om hoop te zaaien en vrede te stichten</w:t>
      </w:r>
    </w:p>
    <w:p w14:paraId="7E4E018E" w14:textId="77777777" w:rsidR="007F5545" w:rsidRPr="000B10E7" w:rsidRDefault="007F5545" w:rsidP="0037065F">
      <w:pPr>
        <w:pStyle w:val="Plattetekst"/>
        <w:ind w:left="100"/>
        <w:jc w:val="both"/>
        <w:rPr>
          <w:spacing w:val="-10"/>
        </w:rPr>
      </w:pPr>
    </w:p>
    <w:p w14:paraId="1B2EAAA3" w14:textId="77777777" w:rsidR="000B10E7" w:rsidRPr="000B10E7" w:rsidRDefault="000B10E7" w:rsidP="0037065F">
      <w:pPr>
        <w:pStyle w:val="Plattetekst"/>
        <w:ind w:left="100"/>
        <w:jc w:val="both"/>
        <w:rPr>
          <w:spacing w:val="-10"/>
        </w:rPr>
      </w:pPr>
    </w:p>
    <w:p w14:paraId="373B0B10" w14:textId="3D1C87BB" w:rsidR="00535033" w:rsidRPr="000B10E7" w:rsidRDefault="00535033" w:rsidP="0037065F">
      <w:pPr>
        <w:pStyle w:val="Plattetekst"/>
        <w:ind w:left="100"/>
        <w:jc w:val="both"/>
      </w:pPr>
      <w:r w:rsidRPr="000B10E7">
        <w:rPr>
          <w:spacing w:val="-10"/>
        </w:rPr>
        <w:t xml:space="preserve">Dierbare broeders en </w:t>
      </w:r>
      <w:r w:rsidR="000B10E7" w:rsidRPr="000B10E7">
        <w:rPr>
          <w:spacing w:val="-10"/>
        </w:rPr>
        <w:t>zusters!</w:t>
      </w:r>
    </w:p>
    <w:p w14:paraId="5054B9CE" w14:textId="77777777" w:rsidR="00524365" w:rsidRPr="000B10E7" w:rsidRDefault="00524365" w:rsidP="0037065F">
      <w:pPr>
        <w:pStyle w:val="Plattetekst"/>
        <w:spacing w:line="326" w:lineRule="auto"/>
        <w:ind w:left="100" w:right="174"/>
        <w:jc w:val="both"/>
      </w:pPr>
    </w:p>
    <w:p w14:paraId="71FFAE00" w14:textId="7A5C6F09" w:rsidR="003C1E8A" w:rsidRDefault="003C1E8A" w:rsidP="0037065F">
      <w:pPr>
        <w:pStyle w:val="Plattetekst"/>
        <w:spacing w:line="326" w:lineRule="auto"/>
        <w:ind w:left="100" w:right="174"/>
        <w:jc w:val="both"/>
      </w:pPr>
      <w:r w:rsidRPr="000B10E7">
        <w:t xml:space="preserve">De Wereldgebedsdag voor Roepingen </w:t>
      </w:r>
      <w:r w:rsidR="00DD614C">
        <w:t xml:space="preserve">nodigt ons </w:t>
      </w:r>
      <w:r w:rsidR="003C2487" w:rsidRPr="000B10E7">
        <w:t xml:space="preserve">jaarlijks </w:t>
      </w:r>
      <w:r w:rsidR="00720DCF">
        <w:t>uit</w:t>
      </w:r>
      <w:r w:rsidR="003C2487" w:rsidRPr="000B10E7">
        <w:t xml:space="preserve"> om </w:t>
      </w:r>
      <w:r w:rsidR="00D16DEB">
        <w:t xml:space="preserve">stil te staan bij </w:t>
      </w:r>
      <w:r w:rsidR="00D635DD" w:rsidRPr="000B10E7">
        <w:t>h</w:t>
      </w:r>
      <w:r w:rsidR="0046115B" w:rsidRPr="000B10E7">
        <w:t xml:space="preserve">et </w:t>
      </w:r>
      <w:r w:rsidR="00560B1D" w:rsidRPr="000B10E7">
        <w:t>kostbare</w:t>
      </w:r>
      <w:r w:rsidR="0046115B" w:rsidRPr="000B10E7">
        <w:t xml:space="preserve"> </w:t>
      </w:r>
      <w:r w:rsidRPr="000B10E7">
        <w:t xml:space="preserve">geschenk van onze </w:t>
      </w:r>
      <w:r w:rsidR="00D635DD" w:rsidRPr="000B10E7">
        <w:t>unieke</w:t>
      </w:r>
      <w:r w:rsidRPr="000B10E7">
        <w:t xml:space="preserve"> goddelijke roeping. Als gelovige leden van </w:t>
      </w:r>
      <w:r w:rsidR="0046115B" w:rsidRPr="000B10E7">
        <w:t>Gods</w:t>
      </w:r>
      <w:r w:rsidRPr="000B10E7">
        <w:t xml:space="preserve"> volk onderweg, </w:t>
      </w:r>
      <w:r w:rsidR="00D635DD" w:rsidRPr="000B10E7">
        <w:t>worden</w:t>
      </w:r>
      <w:r w:rsidRPr="000B10E7">
        <w:t xml:space="preserve"> we </w:t>
      </w:r>
      <w:r w:rsidR="008B730A">
        <w:t>geroepen</w:t>
      </w:r>
      <w:r w:rsidRPr="000B10E7">
        <w:t xml:space="preserve"> om</w:t>
      </w:r>
      <w:r w:rsidR="00524365" w:rsidRPr="000B10E7">
        <w:t xml:space="preserve"> </w:t>
      </w:r>
      <w:r w:rsidR="00107F56">
        <w:t xml:space="preserve">te participeren </w:t>
      </w:r>
      <w:r w:rsidR="00524365" w:rsidRPr="000B10E7">
        <w:t xml:space="preserve">aan </w:t>
      </w:r>
      <w:r w:rsidR="0046115B" w:rsidRPr="000B10E7">
        <w:t>zijn</w:t>
      </w:r>
      <w:r w:rsidRPr="000B10E7">
        <w:t xml:space="preserve"> liefdesplan en de schoonheid van het Evangelie te belichamen in diverse leven</w:t>
      </w:r>
      <w:r w:rsidR="00524365" w:rsidRPr="000B10E7">
        <w:t>s</w:t>
      </w:r>
      <w:r w:rsidR="00720DCF">
        <w:t>roepingen</w:t>
      </w:r>
      <w:r w:rsidRPr="000B10E7">
        <w:t xml:space="preserve">. </w:t>
      </w:r>
      <w:r w:rsidR="00560B1D" w:rsidRPr="000B10E7">
        <w:t>Het l</w:t>
      </w:r>
      <w:r w:rsidRPr="000B10E7">
        <w:t xml:space="preserve">uisteren naar deze goddelijke </w:t>
      </w:r>
      <w:r w:rsidR="00FE704D" w:rsidRPr="000B10E7">
        <w:t xml:space="preserve">uitnodiging is </w:t>
      </w:r>
      <w:r w:rsidR="00D16DEB">
        <w:t xml:space="preserve">niet zozeer een externe verplichting die ons misschien wordt opgelegd in naam van een religieus ideaal, maar eerder </w:t>
      </w:r>
      <w:r w:rsidRPr="000B10E7">
        <w:t xml:space="preserve">de </w:t>
      </w:r>
      <w:r w:rsidR="00FE704D" w:rsidRPr="000B10E7">
        <w:t xml:space="preserve">zekerste </w:t>
      </w:r>
      <w:r w:rsidRPr="000B10E7">
        <w:t xml:space="preserve">manier </w:t>
      </w:r>
      <w:r w:rsidR="00D16DEB">
        <w:t xml:space="preserve">om het verlangen naar geluk dat we in ons dragen te voeden. </w:t>
      </w:r>
      <w:r w:rsidR="00560B1D" w:rsidRPr="000B10E7">
        <w:t xml:space="preserve">We vinden onze levensvervulling </w:t>
      </w:r>
      <w:r w:rsidR="00FE704D" w:rsidRPr="000B10E7">
        <w:t>wanneer w</w:t>
      </w:r>
      <w:r w:rsidR="00524365" w:rsidRPr="000B10E7">
        <w:t>e ontdekken</w:t>
      </w:r>
      <w:r w:rsidRPr="000B10E7">
        <w:t xml:space="preserve"> wie we zijn, welke talenten we hebben, waar </w:t>
      </w:r>
      <w:r w:rsidR="00524365" w:rsidRPr="000B10E7">
        <w:t xml:space="preserve">we ze </w:t>
      </w:r>
      <w:r w:rsidR="00560B1D" w:rsidRPr="000B10E7">
        <w:t>kunnen inzetten</w:t>
      </w:r>
      <w:r w:rsidRPr="000B10E7">
        <w:t xml:space="preserve">, en welke weg we kunnen </w:t>
      </w:r>
      <w:r w:rsidR="00107F56">
        <w:t>volgen</w:t>
      </w:r>
      <w:r w:rsidRPr="000B10E7">
        <w:t xml:space="preserve"> om een teken en instrument van liefde, gastvrijheid, schoonheid en vrede te worden</w:t>
      </w:r>
      <w:r w:rsidR="00560B1D" w:rsidRPr="000B10E7">
        <w:t xml:space="preserve"> </w:t>
      </w:r>
      <w:r w:rsidR="00107F56">
        <w:t>in onze leefomgeving</w:t>
      </w:r>
      <w:r w:rsidR="00560B1D" w:rsidRPr="000B10E7">
        <w:t xml:space="preserve">.  </w:t>
      </w:r>
    </w:p>
    <w:p w14:paraId="147F03BE" w14:textId="77777777" w:rsidR="00107F56" w:rsidRDefault="00107F56" w:rsidP="0037065F">
      <w:pPr>
        <w:pStyle w:val="Plattetekst"/>
        <w:spacing w:line="326" w:lineRule="auto"/>
        <w:ind w:left="100" w:right="174"/>
        <w:jc w:val="both"/>
      </w:pPr>
    </w:p>
    <w:p w14:paraId="683CCD97" w14:textId="413ABDD4" w:rsidR="000B10E7" w:rsidRDefault="002B3251" w:rsidP="000B10E7">
      <w:pPr>
        <w:pStyle w:val="Plattetekst"/>
        <w:spacing w:before="1" w:line="326" w:lineRule="auto"/>
        <w:ind w:left="100" w:right="174"/>
        <w:jc w:val="both"/>
      </w:pPr>
      <w:r>
        <w:t xml:space="preserve">Deze dag biedt altijd een uitstekende </w:t>
      </w:r>
      <w:r w:rsidR="00181EC4" w:rsidRPr="000B10E7">
        <w:t xml:space="preserve">gelegenheid om </w:t>
      </w:r>
      <w:r w:rsidR="006C0CF7">
        <w:t>met dankbaarheid voor de Heer</w:t>
      </w:r>
      <w:r w:rsidR="00446274" w:rsidRPr="000B10E7">
        <w:t xml:space="preserve"> </w:t>
      </w:r>
      <w:r w:rsidR="00181EC4" w:rsidRPr="000B10E7">
        <w:t xml:space="preserve">de trouwe, volhardende en vaak </w:t>
      </w:r>
      <w:r w:rsidR="006C0CF7">
        <w:t>verborgen</w:t>
      </w:r>
      <w:r w:rsidR="00181EC4" w:rsidRPr="000B10E7">
        <w:t xml:space="preserve"> inzet van degenen die </w:t>
      </w:r>
      <w:r w:rsidR="001D2BE9">
        <w:t>een</w:t>
      </w:r>
      <w:r w:rsidR="006F4E65" w:rsidRPr="000B10E7">
        <w:t xml:space="preserve"> levens</w:t>
      </w:r>
      <w:r w:rsidR="00181EC4" w:rsidRPr="000B10E7">
        <w:t>roeping</w:t>
      </w:r>
      <w:r w:rsidR="005B2A9D">
        <w:t xml:space="preserve"> </w:t>
      </w:r>
      <w:r w:rsidR="00887E68">
        <w:t xml:space="preserve">hebben aanvaard, </w:t>
      </w:r>
      <w:r w:rsidR="005B2A9D">
        <w:t>te gedenken</w:t>
      </w:r>
      <w:r w:rsidR="00181EC4" w:rsidRPr="000B10E7">
        <w:t xml:space="preserve">. </w:t>
      </w:r>
      <w:r w:rsidR="00B73CE0">
        <w:t xml:space="preserve">Ik denk aan de </w:t>
      </w:r>
      <w:r w:rsidR="005B2A9D">
        <w:t xml:space="preserve">moeders en vaders </w:t>
      </w:r>
      <w:r w:rsidR="00181EC4" w:rsidRPr="000B10E7">
        <w:t>die zichzelf niet op de eerste plaats zetten</w:t>
      </w:r>
      <w:r w:rsidR="00887E68">
        <w:t xml:space="preserve">, die niet meegaan met </w:t>
      </w:r>
      <w:r w:rsidR="00181EC4" w:rsidRPr="000B10E7">
        <w:t xml:space="preserve">oppervlakkige trends, maar die </w:t>
      </w:r>
      <w:r w:rsidR="00E70D9F">
        <w:t xml:space="preserve">hun </w:t>
      </w:r>
      <w:r w:rsidR="00887E68">
        <w:t>leven</w:t>
      </w:r>
      <w:r w:rsidR="00E70D9F">
        <w:t xml:space="preserve"> </w:t>
      </w:r>
      <w:r w:rsidR="00573648">
        <w:t xml:space="preserve">liefdevol en dankbaar </w:t>
      </w:r>
      <w:r w:rsidR="00E70D9F">
        <w:t xml:space="preserve">vormgeven </w:t>
      </w:r>
      <w:r w:rsidR="0089404B">
        <w:t xml:space="preserve">door </w:t>
      </w:r>
      <w:r w:rsidR="00887E68">
        <w:t>relaties te koesteren</w:t>
      </w:r>
      <w:r w:rsidR="0089404B">
        <w:t xml:space="preserve">, </w:t>
      </w:r>
      <w:r w:rsidR="00FF4CF1">
        <w:t>open te staan voor het geschenk van het leven en hun kinderen</w:t>
      </w:r>
      <w:r w:rsidR="0066459E">
        <w:t xml:space="preserve"> </w:t>
      </w:r>
      <w:r w:rsidR="008E2040">
        <w:t xml:space="preserve">toegewijd </w:t>
      </w:r>
      <w:r w:rsidR="00FF4CF1">
        <w:t xml:space="preserve">te begeleiden </w:t>
      </w:r>
      <w:r w:rsidR="008E2040">
        <w:t xml:space="preserve">naar </w:t>
      </w:r>
      <w:r w:rsidR="00FF4CF1">
        <w:t>volwassenheid</w:t>
      </w:r>
      <w:r w:rsidR="00870BB8" w:rsidRPr="000B10E7">
        <w:t xml:space="preserve">. </w:t>
      </w:r>
      <w:r w:rsidR="007F054C">
        <w:t xml:space="preserve">Mijn gedachten gaan uit naar degenen die hun werk </w:t>
      </w:r>
      <w:r w:rsidR="0044118A">
        <w:t>met toewijding</w:t>
      </w:r>
      <w:r w:rsidR="007F054C">
        <w:t xml:space="preserve"> en in een geest van samenwerking uitvoeren</w:t>
      </w:r>
      <w:r w:rsidR="008E2040">
        <w:t>,</w:t>
      </w:r>
      <w:r w:rsidR="007F054C">
        <w:t xml:space="preserve"> </w:t>
      </w:r>
      <w:r w:rsidR="00870BB8" w:rsidRPr="000B10E7">
        <w:t xml:space="preserve">en </w:t>
      </w:r>
      <w:r w:rsidR="0044118A">
        <w:t xml:space="preserve">naar </w:t>
      </w:r>
      <w:r w:rsidR="0044118A" w:rsidRPr="000B10E7">
        <w:t>degenen</w:t>
      </w:r>
      <w:r w:rsidR="00870BB8" w:rsidRPr="000B10E7">
        <w:t xml:space="preserve"> die </w:t>
      </w:r>
      <w:r w:rsidR="003A72D0">
        <w:t xml:space="preserve">zich op </w:t>
      </w:r>
      <w:r w:rsidR="001F7A7C">
        <w:t>diverse</w:t>
      </w:r>
      <w:r w:rsidR="003A72D0">
        <w:t xml:space="preserve"> terreinen </w:t>
      </w:r>
      <w:r w:rsidR="008E2040">
        <w:t xml:space="preserve">en </w:t>
      </w:r>
      <w:r w:rsidR="00870BB8" w:rsidRPr="000B10E7">
        <w:t xml:space="preserve">op verschillende manieren </w:t>
      </w:r>
      <w:r w:rsidR="003A72D0">
        <w:t xml:space="preserve">inzetten voor </w:t>
      </w:r>
      <w:r w:rsidR="00870BB8" w:rsidRPr="000B10E7">
        <w:t xml:space="preserve">een </w:t>
      </w:r>
      <w:r w:rsidR="002F70C8">
        <w:t xml:space="preserve">meer rechtvaardige wereld, een meer solidaire economie, een meer eerlijke politiek en een meer menselijke samenleving. </w:t>
      </w:r>
      <w:r w:rsidR="00872953" w:rsidRPr="002F70C8">
        <w:t>K</w:t>
      </w:r>
      <w:r w:rsidR="001F7A7C" w:rsidRPr="001F7A7C">
        <w:t xml:space="preserve">ortom ik denk aan </w:t>
      </w:r>
      <w:r w:rsidR="00870BB8" w:rsidRPr="000B10E7">
        <w:t>alle mannen en vrouwen van goede wil die zich inzetten voor het algemene welzijn.</w:t>
      </w:r>
      <w:r w:rsidR="003F7220">
        <w:t xml:space="preserve"> </w:t>
      </w:r>
      <w:r w:rsidR="00AB02D2" w:rsidRPr="000B10E7">
        <w:t xml:space="preserve">Ik denk aan de godgewijden die hun leven aan de Heer </w:t>
      </w:r>
      <w:r w:rsidR="00867152" w:rsidRPr="000B10E7">
        <w:t>wijden</w:t>
      </w:r>
      <w:r w:rsidR="00AB02D2" w:rsidRPr="000B10E7">
        <w:t xml:space="preserve">, zowel in </w:t>
      </w:r>
      <w:r w:rsidR="007245E2">
        <w:t xml:space="preserve">de stilte van het </w:t>
      </w:r>
      <w:r w:rsidR="00AB02D2" w:rsidRPr="000B10E7">
        <w:t xml:space="preserve">gebed als in apostolische </w:t>
      </w:r>
      <w:r w:rsidR="007245E2">
        <w:t xml:space="preserve">inzet, soms </w:t>
      </w:r>
      <w:r w:rsidR="00C134AE">
        <w:t>in achtergestelde gebieden</w:t>
      </w:r>
      <w:r w:rsidR="007245E2">
        <w:t xml:space="preserve">. </w:t>
      </w:r>
      <w:r w:rsidR="002F70C8">
        <w:t>Onvermoeibaar</w:t>
      </w:r>
      <w:r w:rsidR="007245E2">
        <w:t xml:space="preserve"> dragen ze met creativiteit hun charisma uit en stellen het ter beschikking van </w:t>
      </w:r>
      <w:r w:rsidR="00867152" w:rsidRPr="000B10E7">
        <w:t xml:space="preserve">de mensen die ze ontmoeten. </w:t>
      </w:r>
      <w:r w:rsidR="00AB02D2" w:rsidRPr="000B10E7">
        <w:t xml:space="preserve">Ik denk ook aan degenen die </w:t>
      </w:r>
      <w:r w:rsidR="00A430BC">
        <w:t xml:space="preserve">de </w:t>
      </w:r>
      <w:r w:rsidR="00AB02D2" w:rsidRPr="000B10E7">
        <w:t xml:space="preserve">roeping tot het gewijde priesterschap hebben aanvaard. Ze wijden zich aan de verkondiging van het Evangelie en </w:t>
      </w:r>
      <w:r w:rsidR="00A430BC">
        <w:t>breken</w:t>
      </w:r>
      <w:r w:rsidR="00440EBE">
        <w:t>,</w:t>
      </w:r>
      <w:r w:rsidR="00A430BC">
        <w:t xml:space="preserve"> </w:t>
      </w:r>
      <w:r w:rsidR="00AB02D2" w:rsidRPr="000B10E7">
        <w:t xml:space="preserve">samen met het eucharistische brood, </w:t>
      </w:r>
      <w:r w:rsidR="004040CB">
        <w:t xml:space="preserve">ook </w:t>
      </w:r>
      <w:r w:rsidR="00AB02D2" w:rsidRPr="000B10E7">
        <w:t xml:space="preserve">hun leven </w:t>
      </w:r>
      <w:r w:rsidR="00AB02D2" w:rsidRPr="000B10E7">
        <w:lastRenderedPageBreak/>
        <w:t xml:space="preserve">voor hun broeders en zusters. Ze zaaien zaden van hoop en </w:t>
      </w:r>
      <w:r w:rsidR="00867152" w:rsidRPr="000B10E7">
        <w:t xml:space="preserve">onthullen aan </w:t>
      </w:r>
      <w:r w:rsidR="00AB02D2" w:rsidRPr="000B10E7">
        <w:t xml:space="preserve">iedereen de schoonheid van Gods Rijk. </w:t>
      </w:r>
    </w:p>
    <w:p w14:paraId="6DDA302E" w14:textId="77777777" w:rsidR="000B10E7" w:rsidRDefault="000B10E7" w:rsidP="000B10E7">
      <w:pPr>
        <w:pStyle w:val="Plattetekst"/>
        <w:spacing w:before="1" w:line="326" w:lineRule="auto"/>
        <w:ind w:left="100" w:right="174"/>
        <w:jc w:val="both"/>
      </w:pPr>
    </w:p>
    <w:p w14:paraId="2769C7D0" w14:textId="787AD175" w:rsidR="003119D6" w:rsidRPr="000B10E7" w:rsidRDefault="003119D6" w:rsidP="000B10E7">
      <w:pPr>
        <w:pStyle w:val="Plattetekst"/>
        <w:spacing w:before="1" w:line="326" w:lineRule="auto"/>
        <w:ind w:left="100" w:right="174"/>
        <w:jc w:val="both"/>
      </w:pPr>
      <w:r w:rsidRPr="000B10E7">
        <w:t xml:space="preserve">Aan jongeren, en </w:t>
      </w:r>
      <w:r w:rsidR="00264793" w:rsidRPr="000B10E7">
        <w:t>in het bijzonder</w:t>
      </w:r>
      <w:r w:rsidRPr="000B10E7">
        <w:t xml:space="preserve"> aan degenen die zich </w:t>
      </w:r>
      <w:r w:rsidR="00DB0D39">
        <w:t xml:space="preserve">vervreemd voelen </w:t>
      </w:r>
      <w:r w:rsidRPr="000B10E7">
        <w:t xml:space="preserve">van de Kerk of </w:t>
      </w:r>
      <w:r w:rsidR="000C3953">
        <w:t xml:space="preserve">die </w:t>
      </w:r>
      <w:r w:rsidRPr="000B10E7">
        <w:t xml:space="preserve">haar wantrouwen, wil ik zeggen: </w:t>
      </w:r>
      <w:r w:rsidR="00DB0D39">
        <w:t>l</w:t>
      </w:r>
      <w:r w:rsidRPr="000B10E7">
        <w:t>aat je fascineren door Jezus, stel Hem je diepste vragen</w:t>
      </w:r>
      <w:r w:rsidR="00FA1814">
        <w:t xml:space="preserve"> en</w:t>
      </w:r>
      <w:r w:rsidR="00E849F1">
        <w:t xml:space="preserve"> lees de Evangelies. L</w:t>
      </w:r>
      <w:r w:rsidRPr="000B10E7">
        <w:t xml:space="preserve">aat je uitdagen door zijn aanwezigheid, die </w:t>
      </w:r>
      <w:r w:rsidR="00FA1814">
        <w:t xml:space="preserve">ons </w:t>
      </w:r>
      <w:r w:rsidR="00264793" w:rsidRPr="000B10E7">
        <w:t xml:space="preserve">altijd </w:t>
      </w:r>
      <w:r w:rsidR="000C3953">
        <w:t xml:space="preserve">naar </w:t>
      </w:r>
      <w:r w:rsidR="00264793" w:rsidRPr="000B10E7">
        <w:t xml:space="preserve">een heilzame crisis </w:t>
      </w:r>
      <w:r w:rsidR="000C3953">
        <w:t>leidt</w:t>
      </w:r>
      <w:r w:rsidRPr="000B10E7">
        <w:t xml:space="preserve">. </w:t>
      </w:r>
      <w:r w:rsidR="002B0A74">
        <w:t>Hij</w:t>
      </w:r>
      <w:r w:rsidRPr="000B10E7">
        <w:t xml:space="preserve"> respecteert onze vrijheid</w:t>
      </w:r>
      <w:r w:rsidR="002D63DE">
        <w:t>,</w:t>
      </w:r>
      <w:r w:rsidRPr="000B10E7">
        <w:t xml:space="preserve"> meer dan wie dan ook. Hij </w:t>
      </w:r>
      <w:r w:rsidR="002B0A74">
        <w:t xml:space="preserve">dringt zich niet op, maar </w:t>
      </w:r>
      <w:r w:rsidR="000C3953">
        <w:t>maakt zichzelf kenbaar</w:t>
      </w:r>
      <w:r w:rsidR="002B0A74">
        <w:t xml:space="preserve">. </w:t>
      </w:r>
      <w:r w:rsidRPr="000B10E7">
        <w:t xml:space="preserve"> Maak ruimte voor Hem en je zult geluk vinden </w:t>
      </w:r>
      <w:r w:rsidR="007A66BB">
        <w:t xml:space="preserve">in het </w:t>
      </w:r>
      <w:r w:rsidR="000C3953">
        <w:t xml:space="preserve">Hem </w:t>
      </w:r>
      <w:r w:rsidR="007A66BB">
        <w:t>volgen</w:t>
      </w:r>
      <w:r w:rsidR="000C3953">
        <w:t xml:space="preserve"> </w:t>
      </w:r>
      <w:r w:rsidR="007A66BB">
        <w:t xml:space="preserve">en, </w:t>
      </w:r>
      <w:r w:rsidRPr="000B10E7">
        <w:t xml:space="preserve">als Hij </w:t>
      </w:r>
      <w:r w:rsidR="007A66BB">
        <w:t xml:space="preserve">daarom </w:t>
      </w:r>
      <w:r w:rsidRPr="000B10E7">
        <w:t xml:space="preserve">vraagt, </w:t>
      </w:r>
      <w:r w:rsidR="007A66BB">
        <w:t>in</w:t>
      </w:r>
      <w:r w:rsidR="000C3953">
        <w:t xml:space="preserve"> de</w:t>
      </w:r>
      <w:r w:rsidR="007A66BB">
        <w:t xml:space="preserve"> totale overgave aan Hem</w:t>
      </w:r>
      <w:r w:rsidRPr="000B10E7">
        <w:t>.</w:t>
      </w:r>
    </w:p>
    <w:p w14:paraId="043263B7" w14:textId="77777777" w:rsidR="003119D6" w:rsidRPr="000B10E7" w:rsidRDefault="003119D6" w:rsidP="0037065F">
      <w:pPr>
        <w:pStyle w:val="Plattetekst"/>
        <w:spacing w:line="326" w:lineRule="auto"/>
        <w:ind w:left="100" w:right="93"/>
        <w:jc w:val="both"/>
      </w:pPr>
    </w:p>
    <w:p w14:paraId="010BFE39" w14:textId="60534A6E" w:rsidR="0020427E" w:rsidRPr="000B10E7" w:rsidRDefault="006C491B" w:rsidP="0037065F">
      <w:pPr>
        <w:ind w:left="100"/>
        <w:jc w:val="both"/>
        <w:rPr>
          <w:i/>
          <w:sz w:val="24"/>
          <w:szCs w:val="24"/>
        </w:rPr>
      </w:pPr>
      <w:r w:rsidRPr="000B10E7">
        <w:rPr>
          <w:i/>
          <w:spacing w:val="-2"/>
          <w:sz w:val="24"/>
          <w:szCs w:val="24"/>
        </w:rPr>
        <w:t>Een volk onderweg</w:t>
      </w:r>
    </w:p>
    <w:p w14:paraId="010BFE3A" w14:textId="77777777" w:rsidR="0020427E" w:rsidRPr="000B10E7" w:rsidRDefault="0020427E" w:rsidP="0037065F">
      <w:pPr>
        <w:pStyle w:val="Plattetekst"/>
        <w:spacing w:before="174"/>
        <w:jc w:val="both"/>
        <w:rPr>
          <w:i/>
        </w:rPr>
      </w:pPr>
    </w:p>
    <w:p w14:paraId="5DA49AC4" w14:textId="1EFEAB63" w:rsidR="006706AD" w:rsidRPr="000B10E7" w:rsidRDefault="006706AD" w:rsidP="0037065F">
      <w:pPr>
        <w:pStyle w:val="Plattetekst"/>
        <w:spacing w:line="326" w:lineRule="auto"/>
        <w:ind w:left="100" w:right="93"/>
        <w:jc w:val="both"/>
      </w:pPr>
      <w:r w:rsidRPr="000B10E7">
        <w:t>De rijkdom aan charisma’s en roepingen</w:t>
      </w:r>
      <w:r w:rsidR="004D2DB5">
        <w:t xml:space="preserve"> </w:t>
      </w:r>
      <w:r w:rsidRPr="000B10E7">
        <w:t xml:space="preserve">die de christelijke gemeenschap erkent en </w:t>
      </w:r>
      <w:r w:rsidR="00880AC5" w:rsidRPr="000B10E7">
        <w:t>begeleidt</w:t>
      </w:r>
      <w:r w:rsidRPr="000B10E7">
        <w:t xml:space="preserve">, helpt ons om onze identiteit als christenen </w:t>
      </w:r>
      <w:r w:rsidR="00E27E7F">
        <w:t>ten volle</w:t>
      </w:r>
      <w:r w:rsidRPr="000B10E7">
        <w:t xml:space="preserve"> te begrijpen. Als </w:t>
      </w:r>
      <w:r w:rsidR="0066459E">
        <w:t>het volk van God</w:t>
      </w:r>
      <w:r w:rsidRPr="000B10E7">
        <w:t xml:space="preserve"> in deze wereld, geleid door </w:t>
      </w:r>
      <w:r w:rsidR="00880AC5" w:rsidRPr="000B10E7">
        <w:t>z</w:t>
      </w:r>
      <w:r w:rsidRPr="000B10E7">
        <w:t xml:space="preserve">ijn Heilige Geest en </w:t>
      </w:r>
      <w:r w:rsidR="00E27E7F">
        <w:t xml:space="preserve">ingevoegd </w:t>
      </w:r>
      <w:r w:rsidRPr="000B10E7">
        <w:t xml:space="preserve">als levende stenen in het Lichaam van Christus, </w:t>
      </w:r>
      <w:r w:rsidR="00880AC5" w:rsidRPr="000B10E7">
        <w:t xml:space="preserve">beseffen we </w:t>
      </w:r>
      <w:r w:rsidRPr="000B10E7">
        <w:t xml:space="preserve">dat we </w:t>
      </w:r>
      <w:r w:rsidR="00880AC5" w:rsidRPr="000B10E7">
        <w:t xml:space="preserve">leden zijn </w:t>
      </w:r>
      <w:r w:rsidRPr="000B10E7">
        <w:t xml:space="preserve">van een grote familie, kinderen van de Vader en broeders en zusters van </w:t>
      </w:r>
      <w:r w:rsidR="00E27E7F">
        <w:t>onze medemensen</w:t>
      </w:r>
      <w:r w:rsidRPr="000B10E7">
        <w:t xml:space="preserve">. We zijn geen geïsoleerde eilanden, maar delen van een groter geheel. In die zin heeft de Wereldgebedsdag voor Roepingen een synodaal karakter: </w:t>
      </w:r>
      <w:r w:rsidR="00A3140A">
        <w:t xml:space="preserve">er zijn vele charismatische gaven en we worden geroepen </w:t>
      </w:r>
      <w:r w:rsidRPr="000B10E7">
        <w:t xml:space="preserve">om naar elkaar te luisteren en samen op weg te gaan om </w:t>
      </w:r>
      <w:r w:rsidR="00A3140A">
        <w:t>ze</w:t>
      </w:r>
      <w:r w:rsidRPr="000B10E7">
        <w:t xml:space="preserve"> te ontdekken en </w:t>
      </w:r>
      <w:r w:rsidR="00500096">
        <w:t xml:space="preserve">om </w:t>
      </w:r>
      <w:r w:rsidRPr="000B10E7">
        <w:t>te onderscheiden waartoe de Geest ons roept</w:t>
      </w:r>
      <w:r w:rsidR="00880AC5" w:rsidRPr="000B10E7">
        <w:t xml:space="preserve"> voor </w:t>
      </w:r>
      <w:r w:rsidRPr="000B10E7">
        <w:t xml:space="preserve">het welzijn van </w:t>
      </w:r>
      <w:r w:rsidR="000D502A" w:rsidRPr="000B10E7">
        <w:t>iedereen</w:t>
      </w:r>
      <w:r w:rsidRPr="000B10E7">
        <w:t>.</w:t>
      </w:r>
    </w:p>
    <w:p w14:paraId="794654AB" w14:textId="77777777" w:rsidR="004C6852" w:rsidRPr="000B10E7" w:rsidRDefault="004C6852" w:rsidP="0037065F">
      <w:pPr>
        <w:pStyle w:val="Plattetekst"/>
        <w:spacing w:line="326" w:lineRule="auto"/>
        <w:ind w:left="100" w:right="93"/>
        <w:jc w:val="both"/>
      </w:pPr>
    </w:p>
    <w:p w14:paraId="30F21BC2" w14:textId="7B568C47" w:rsidR="000B10E7" w:rsidRDefault="00036CD1" w:rsidP="000B10E7">
      <w:pPr>
        <w:pStyle w:val="Plattetekst"/>
        <w:spacing w:line="326" w:lineRule="auto"/>
        <w:ind w:left="100" w:right="93"/>
        <w:jc w:val="both"/>
      </w:pPr>
      <w:r>
        <w:t>In</w:t>
      </w:r>
      <w:r w:rsidR="006870BB" w:rsidRPr="000B10E7">
        <w:t xml:space="preserve"> dit </w:t>
      </w:r>
      <w:r w:rsidR="0066459E">
        <w:t>historisch</w:t>
      </w:r>
      <w:r w:rsidR="0065525B">
        <w:t>e</w:t>
      </w:r>
      <w:r w:rsidR="0066459E">
        <w:t xml:space="preserve"> </w:t>
      </w:r>
      <w:r w:rsidR="006870BB" w:rsidRPr="000B10E7">
        <w:t xml:space="preserve">moment </w:t>
      </w:r>
      <w:r>
        <w:t>leidt onze gemeenschappelijke tocht ons</w:t>
      </w:r>
      <w:r w:rsidR="00124640">
        <w:t xml:space="preserve"> n</w:t>
      </w:r>
      <w:r w:rsidR="006870BB" w:rsidRPr="000B10E7">
        <w:t xml:space="preserve">aar het Jubeljaar 2025. Laten we als </w:t>
      </w:r>
      <w:r w:rsidR="006870BB" w:rsidRPr="000B10E7">
        <w:rPr>
          <w:i/>
          <w:iCs/>
        </w:rPr>
        <w:t>pelgrims van hoop</w:t>
      </w:r>
      <w:r w:rsidR="006870BB" w:rsidRPr="000B10E7">
        <w:t xml:space="preserve"> naar dit heilige jaar toeleven. Door onze eigen roeping </w:t>
      </w:r>
      <w:r>
        <w:t xml:space="preserve">te herontdekken </w:t>
      </w:r>
      <w:r w:rsidR="0066459E">
        <w:t xml:space="preserve">en </w:t>
      </w:r>
      <w:r>
        <w:t>de</w:t>
      </w:r>
      <w:r w:rsidR="00124640">
        <w:t xml:space="preserve">ze in verband te brengen met </w:t>
      </w:r>
      <w:r w:rsidR="006870BB" w:rsidRPr="000B10E7">
        <w:t xml:space="preserve">de </w:t>
      </w:r>
      <w:r w:rsidR="0065525B">
        <w:t xml:space="preserve">diverse gaven </w:t>
      </w:r>
      <w:r w:rsidR="00124640">
        <w:t xml:space="preserve">van </w:t>
      </w:r>
      <w:r w:rsidR="0065525B">
        <w:t>de Geest</w:t>
      </w:r>
      <w:r w:rsidR="006870BB" w:rsidRPr="000B10E7">
        <w:t xml:space="preserve">, kunnen we </w:t>
      </w:r>
      <w:r w:rsidR="00124640">
        <w:t xml:space="preserve">in de wereld </w:t>
      </w:r>
      <w:r w:rsidR="006870BB" w:rsidRPr="000B10E7">
        <w:t>boodschappers en getuigen worden van Jezus’ droom: één familie</w:t>
      </w:r>
      <w:r w:rsidR="00124640">
        <w:t xml:space="preserve"> vormen</w:t>
      </w:r>
      <w:r w:rsidR="006870BB" w:rsidRPr="000B10E7">
        <w:t xml:space="preserve">, verenigd in Gods liefde en verbonden door naastenliefde, </w:t>
      </w:r>
      <w:r w:rsidR="004C6852" w:rsidRPr="000B10E7">
        <w:t>solidariteit</w:t>
      </w:r>
      <w:r w:rsidR="006870BB" w:rsidRPr="000B10E7">
        <w:t xml:space="preserve"> en broederschap.</w:t>
      </w:r>
      <w:r w:rsidR="000B10E7">
        <w:t xml:space="preserve"> </w:t>
      </w:r>
    </w:p>
    <w:p w14:paraId="653948A4" w14:textId="77777777" w:rsidR="0065525B" w:rsidRDefault="0065525B" w:rsidP="000B10E7">
      <w:pPr>
        <w:pStyle w:val="Plattetekst"/>
        <w:spacing w:line="326" w:lineRule="auto"/>
        <w:ind w:left="100" w:right="93"/>
        <w:jc w:val="both"/>
      </w:pPr>
    </w:p>
    <w:p w14:paraId="6E0FBF4F" w14:textId="53A6E0AD" w:rsidR="000B10E7" w:rsidRDefault="00142B5B" w:rsidP="000B10E7">
      <w:pPr>
        <w:pStyle w:val="Plattetekst"/>
        <w:spacing w:line="326" w:lineRule="auto"/>
        <w:ind w:left="100" w:right="93"/>
        <w:jc w:val="both"/>
      </w:pPr>
      <w:r>
        <w:t xml:space="preserve">Op deze </w:t>
      </w:r>
      <w:r w:rsidR="00414A8E">
        <w:t xml:space="preserve">bijzondere </w:t>
      </w:r>
      <w:r w:rsidR="004709B3">
        <w:t>gebeds</w:t>
      </w:r>
      <w:r w:rsidR="00414A8E">
        <w:t xml:space="preserve">dag </w:t>
      </w:r>
      <w:r>
        <w:t xml:space="preserve">vragen we </w:t>
      </w:r>
      <w:r w:rsidR="00593173" w:rsidRPr="000B10E7">
        <w:t xml:space="preserve">de Vader om de gave van heilige roepingen voor de opbouw van zijn Rijk: </w:t>
      </w:r>
      <w:r w:rsidR="00593173" w:rsidRPr="000B10E7">
        <w:rPr>
          <w:i/>
          <w:iCs/>
        </w:rPr>
        <w:t>Vraag dus de eigenaar van de oogst of Hij arbeiders wil sturen om de oogst binnen te halen</w:t>
      </w:r>
      <w:r w:rsidR="00593173" w:rsidRPr="000B10E7">
        <w:t xml:space="preserve"> (Lc 10,2). Zoals algemeen bekend is, </w:t>
      </w:r>
      <w:r w:rsidR="00414A8E">
        <w:t xml:space="preserve">gaat </w:t>
      </w:r>
      <w:r w:rsidR="00593173" w:rsidRPr="000B10E7">
        <w:t xml:space="preserve">bidden meer </w:t>
      </w:r>
      <w:r w:rsidR="00414A8E">
        <w:t xml:space="preserve">over het </w:t>
      </w:r>
      <w:r w:rsidR="00593173" w:rsidRPr="000B10E7">
        <w:t xml:space="preserve">luisteren </w:t>
      </w:r>
      <w:r w:rsidR="00414A8E">
        <w:t xml:space="preserve">naar God dan over woorden richten tot Hem. </w:t>
      </w:r>
      <w:r w:rsidR="00593173" w:rsidRPr="000B10E7">
        <w:t>De Heer spreekt tot ons hart en verlangt dat het open, oprecht en</w:t>
      </w:r>
      <w:r w:rsidR="00063E03">
        <w:t xml:space="preserve"> grootmoedig</w:t>
      </w:r>
      <w:r w:rsidR="00593173" w:rsidRPr="000B10E7">
        <w:t xml:space="preserve"> is. Zijn Woord is vlees geworden in Jezus Christus, die ons de wil van de Vader </w:t>
      </w:r>
      <w:r w:rsidR="00414A8E">
        <w:t xml:space="preserve">volledig </w:t>
      </w:r>
      <w:r w:rsidR="00593173" w:rsidRPr="000B10E7">
        <w:t>openbaart en meedeelt. In dit jaar</w:t>
      </w:r>
      <w:r w:rsidR="00414A8E">
        <w:t xml:space="preserve"> 2024</w:t>
      </w:r>
      <w:r w:rsidR="00593173" w:rsidRPr="000B10E7">
        <w:t xml:space="preserve">, </w:t>
      </w:r>
      <w:r w:rsidR="00414A8E">
        <w:t xml:space="preserve">dat specifiek </w:t>
      </w:r>
      <w:r w:rsidR="00593173" w:rsidRPr="000B10E7">
        <w:t xml:space="preserve">gewijd </w:t>
      </w:r>
      <w:r w:rsidR="00414A8E">
        <w:t xml:space="preserve">is </w:t>
      </w:r>
      <w:r w:rsidR="00593173" w:rsidRPr="000B10E7">
        <w:t xml:space="preserve">aan gebed ter voorbereiding op het Jubileum, worden we </w:t>
      </w:r>
      <w:r w:rsidR="00414A8E">
        <w:t xml:space="preserve">opgeroepen </w:t>
      </w:r>
      <w:r w:rsidR="00593173" w:rsidRPr="000B10E7">
        <w:t xml:space="preserve">om het onschatbare geschenk </w:t>
      </w:r>
      <w:r w:rsidR="00275685">
        <w:t xml:space="preserve">te herontdekken </w:t>
      </w:r>
      <w:r w:rsidR="00414A8E">
        <w:t xml:space="preserve">van de dialoog met de Heer, </w:t>
      </w:r>
      <w:r w:rsidR="00275685">
        <w:t>van hart tot hart</w:t>
      </w:r>
      <w:r w:rsidR="00414A8E">
        <w:t xml:space="preserve">, om </w:t>
      </w:r>
      <w:r w:rsidR="00593173" w:rsidRPr="000B10E7">
        <w:t>pelgrims van hoop te worden</w:t>
      </w:r>
      <w:r w:rsidR="00414A8E">
        <w:t>, want g</w:t>
      </w:r>
      <w:r w:rsidR="00593173" w:rsidRPr="000B10E7">
        <w:t xml:space="preserve">ebed is </w:t>
      </w:r>
      <w:r w:rsidR="00593173" w:rsidRPr="000B10E7">
        <w:rPr>
          <w:i/>
          <w:iCs/>
        </w:rPr>
        <w:t xml:space="preserve">de eerste kracht van hoop. Je bidt en de hoop groeit, </w:t>
      </w:r>
      <w:r w:rsidR="006C3085" w:rsidRPr="000B10E7">
        <w:rPr>
          <w:i/>
          <w:iCs/>
        </w:rPr>
        <w:t>ze ontwikkelt zich</w:t>
      </w:r>
      <w:r w:rsidR="00593173" w:rsidRPr="000B10E7">
        <w:rPr>
          <w:i/>
          <w:iCs/>
        </w:rPr>
        <w:t>. Ik zou zeggen dat gebed de deur naar hoop opent. Hoop is er, maar door mijn gebed open ik de deur</w:t>
      </w:r>
      <w:r w:rsidR="00593173" w:rsidRPr="000B10E7">
        <w:t xml:space="preserve"> (Catechese, 20 mei 2020).</w:t>
      </w:r>
    </w:p>
    <w:p w14:paraId="2C791A30" w14:textId="77777777" w:rsidR="000B10E7" w:rsidRDefault="000B10E7" w:rsidP="000B10E7">
      <w:pPr>
        <w:pStyle w:val="Plattetekst"/>
        <w:spacing w:line="326" w:lineRule="auto"/>
        <w:ind w:left="100" w:right="93"/>
        <w:jc w:val="both"/>
      </w:pPr>
    </w:p>
    <w:p w14:paraId="777EDEAF" w14:textId="77777777" w:rsidR="000B10E7" w:rsidRDefault="000B27FC" w:rsidP="0037065F">
      <w:pPr>
        <w:pStyle w:val="Plattetekst"/>
        <w:spacing w:line="326" w:lineRule="auto"/>
        <w:ind w:left="100" w:right="93"/>
        <w:jc w:val="both"/>
        <w:rPr>
          <w:i/>
          <w:spacing w:val="-4"/>
        </w:rPr>
      </w:pPr>
      <w:r w:rsidRPr="000B10E7">
        <w:rPr>
          <w:i/>
          <w:spacing w:val="-4"/>
        </w:rPr>
        <w:t>Pelgrims van hoop en vredestichters</w:t>
      </w:r>
    </w:p>
    <w:p w14:paraId="2945B07C" w14:textId="77777777" w:rsidR="00EB7A24" w:rsidRDefault="00EB7A24" w:rsidP="0037065F">
      <w:pPr>
        <w:pStyle w:val="Plattetekst"/>
        <w:spacing w:line="326" w:lineRule="auto"/>
        <w:ind w:left="100" w:right="93"/>
        <w:jc w:val="both"/>
      </w:pPr>
    </w:p>
    <w:p w14:paraId="1160391F" w14:textId="1754BF90" w:rsidR="00821ADB" w:rsidRPr="000B10E7" w:rsidRDefault="00821ADB" w:rsidP="0037065F">
      <w:pPr>
        <w:pStyle w:val="Plattetekst"/>
        <w:spacing w:line="326" w:lineRule="auto"/>
        <w:ind w:left="100" w:right="93"/>
        <w:jc w:val="both"/>
      </w:pPr>
      <w:r w:rsidRPr="000B10E7">
        <w:t xml:space="preserve">Wat betekent het om </w:t>
      </w:r>
      <w:r w:rsidR="00E8330C">
        <w:t>p</w:t>
      </w:r>
      <w:r w:rsidRPr="000B10E7">
        <w:t>elgrim</w:t>
      </w:r>
      <w:r w:rsidR="00E8330C">
        <w:t>s</w:t>
      </w:r>
      <w:r w:rsidRPr="000B10E7">
        <w:t xml:space="preserve"> te zijn? Degenen die </w:t>
      </w:r>
      <w:r w:rsidR="008E440D" w:rsidRPr="000B10E7">
        <w:t>een pelgrimstocht ondernemen</w:t>
      </w:r>
      <w:r w:rsidRPr="000B10E7">
        <w:t xml:space="preserve">, </w:t>
      </w:r>
      <w:r w:rsidR="00814175">
        <w:t xml:space="preserve">willen in de </w:t>
      </w:r>
      <w:r w:rsidR="00814175">
        <w:lastRenderedPageBreak/>
        <w:t xml:space="preserve">eerste plaats een duidelijk doel voor ogen hebben en dat altijd in hun hart en gedachten meedragen. Maar om dat doel </w:t>
      </w:r>
      <w:r w:rsidRPr="000B10E7">
        <w:t xml:space="preserve">te bereiken, moeten ze zich </w:t>
      </w:r>
      <w:r w:rsidR="00814175">
        <w:t xml:space="preserve">tegelijkertijd </w:t>
      </w:r>
      <w:r w:rsidRPr="000B10E7">
        <w:t xml:space="preserve">concentreren op </w:t>
      </w:r>
      <w:r w:rsidR="00814175">
        <w:t xml:space="preserve">elke afzonderlijke stap. Om </w:t>
      </w:r>
      <w:r w:rsidR="00166B6F">
        <w:t xml:space="preserve">hun tocht te voltooien, dienen ze </w:t>
      </w:r>
      <w:r w:rsidRPr="000B10E7">
        <w:t xml:space="preserve">licht </w:t>
      </w:r>
      <w:r w:rsidR="00166B6F">
        <w:t xml:space="preserve">te </w:t>
      </w:r>
      <w:r w:rsidRPr="000B10E7">
        <w:t xml:space="preserve">reizen, zich </w:t>
      </w:r>
      <w:r w:rsidR="00166B6F">
        <w:t xml:space="preserve">te </w:t>
      </w:r>
      <w:r w:rsidR="00F94D6B" w:rsidRPr="000B10E7">
        <w:t xml:space="preserve">ontdoen van </w:t>
      </w:r>
      <w:r w:rsidR="00EE4333">
        <w:t>overbodige</w:t>
      </w:r>
      <w:r w:rsidR="00814175">
        <w:t xml:space="preserve"> lasten</w:t>
      </w:r>
      <w:r w:rsidR="00166B6F">
        <w:t xml:space="preserve"> en</w:t>
      </w:r>
      <w:r w:rsidRPr="000B10E7">
        <w:t xml:space="preserve"> </w:t>
      </w:r>
      <w:r w:rsidR="00787B02">
        <w:t>enkel</w:t>
      </w:r>
      <w:r w:rsidRPr="000B10E7">
        <w:t xml:space="preserve"> het </w:t>
      </w:r>
      <w:r w:rsidR="0044118A" w:rsidRPr="000B10E7">
        <w:t>essentiële mee</w:t>
      </w:r>
      <w:r w:rsidR="00166B6F">
        <w:t xml:space="preserve"> te </w:t>
      </w:r>
      <w:r w:rsidRPr="000B10E7">
        <w:t>nemen</w:t>
      </w:r>
      <w:r w:rsidR="00166B6F">
        <w:t xml:space="preserve">. Dagelijks moeten ze </w:t>
      </w:r>
      <w:r w:rsidR="00EE4333">
        <w:t>de strijd aangaan tegen</w:t>
      </w:r>
      <w:r w:rsidRPr="000B10E7">
        <w:t xml:space="preserve"> vermoeidheid, angst, onzekerheid en duisternis </w:t>
      </w:r>
      <w:r w:rsidR="005272EA">
        <w:t xml:space="preserve">om hun begonnen tocht niet te dwarsbomen. </w:t>
      </w:r>
      <w:r w:rsidRPr="000B10E7">
        <w:t xml:space="preserve">Pelgrim zijn betekent dus elke dag opnieuw beginnen, </w:t>
      </w:r>
      <w:r w:rsidR="00550840">
        <w:t>altijd</w:t>
      </w:r>
      <w:r w:rsidRPr="000B10E7">
        <w:t xml:space="preserve"> weer het enthousiasme en de kracht vinden om de verschillende etappes van de </w:t>
      </w:r>
      <w:r w:rsidR="00550840">
        <w:t>tocht</w:t>
      </w:r>
      <w:r w:rsidRPr="000B10E7">
        <w:t xml:space="preserve"> </w:t>
      </w:r>
      <w:r w:rsidR="00550840">
        <w:t>af te leggen</w:t>
      </w:r>
      <w:r w:rsidR="00EE4333">
        <w:t>,</w:t>
      </w:r>
      <w:r w:rsidR="00550840">
        <w:t xml:space="preserve"> die o</w:t>
      </w:r>
      <w:r w:rsidR="00787B02">
        <w:t xml:space="preserve">ndanks </w:t>
      </w:r>
      <w:r w:rsidRPr="000B10E7">
        <w:t xml:space="preserve">pijn en </w:t>
      </w:r>
      <w:r w:rsidR="0088687D">
        <w:t>m</w:t>
      </w:r>
      <w:r w:rsidRPr="000B10E7">
        <w:t>oeilijkheden</w:t>
      </w:r>
      <w:r w:rsidR="00550840">
        <w:t xml:space="preserve"> altijd </w:t>
      </w:r>
      <w:r w:rsidRPr="000B10E7">
        <w:t xml:space="preserve">nieuwe horizonten en onbekende vergezichten </w:t>
      </w:r>
      <w:r w:rsidR="00F94D6B" w:rsidRPr="000B10E7">
        <w:t>voor ons</w:t>
      </w:r>
      <w:r w:rsidR="00550840">
        <w:t xml:space="preserve"> openen</w:t>
      </w:r>
      <w:r w:rsidR="00787B02">
        <w:t>.</w:t>
      </w:r>
    </w:p>
    <w:p w14:paraId="1E436FC6" w14:textId="77777777" w:rsidR="005272EA" w:rsidRDefault="005272EA" w:rsidP="0037065F">
      <w:pPr>
        <w:pStyle w:val="Plattetekst"/>
        <w:spacing w:line="326" w:lineRule="auto"/>
        <w:ind w:left="100" w:right="174"/>
        <w:jc w:val="both"/>
      </w:pPr>
    </w:p>
    <w:p w14:paraId="60A3593A" w14:textId="3D55C3C0" w:rsidR="00C112DB" w:rsidRPr="000B10E7" w:rsidRDefault="007D7F95" w:rsidP="0037065F">
      <w:pPr>
        <w:pStyle w:val="Plattetekst"/>
        <w:spacing w:line="326" w:lineRule="auto"/>
        <w:ind w:left="100" w:right="174"/>
        <w:jc w:val="both"/>
      </w:pPr>
      <w:r>
        <w:t>D</w:t>
      </w:r>
      <w:r w:rsidR="00627910" w:rsidRPr="000B10E7">
        <w:t xml:space="preserve">e </w:t>
      </w:r>
      <w:r w:rsidR="00497F73" w:rsidRPr="000B10E7">
        <w:t xml:space="preserve">ultieme </w:t>
      </w:r>
      <w:r w:rsidR="00627910" w:rsidRPr="000B10E7">
        <w:t xml:space="preserve">betekenis van </w:t>
      </w:r>
      <w:r w:rsidR="00DC484C">
        <w:t>de</w:t>
      </w:r>
      <w:r w:rsidR="00627910" w:rsidRPr="000B10E7">
        <w:t xml:space="preserve"> christelijke pelgrimstocht</w:t>
      </w:r>
      <w:r>
        <w:t xml:space="preserve"> is dat w</w:t>
      </w:r>
      <w:r w:rsidR="00627910" w:rsidRPr="000B10E7">
        <w:t xml:space="preserve">e op weg </w:t>
      </w:r>
      <w:r>
        <w:t xml:space="preserve">gaan </w:t>
      </w:r>
      <w:r w:rsidR="00627910" w:rsidRPr="000B10E7">
        <w:t>om Gods liefde te ontdekken en tegelijkertijd ons</w:t>
      </w:r>
      <w:r w:rsidR="00DC484C">
        <w:t xml:space="preserve">zelf te leren kennen, door middel van </w:t>
      </w:r>
      <w:r w:rsidR="00627910" w:rsidRPr="000B10E7">
        <w:t xml:space="preserve">een innerlijke reis die </w:t>
      </w:r>
      <w:r>
        <w:t xml:space="preserve">voortdurend </w:t>
      </w:r>
      <w:r w:rsidR="00497F73" w:rsidRPr="000B10E7">
        <w:t xml:space="preserve">wordt </w:t>
      </w:r>
      <w:r w:rsidR="00627910" w:rsidRPr="000B10E7">
        <w:t xml:space="preserve">gevoed door </w:t>
      </w:r>
      <w:r w:rsidR="00DC484C">
        <w:t xml:space="preserve">een veelheid </w:t>
      </w:r>
      <w:r>
        <w:t>aan</w:t>
      </w:r>
      <w:r w:rsidR="00DC484C">
        <w:t xml:space="preserve"> relaties</w:t>
      </w:r>
      <w:r w:rsidR="00627910" w:rsidRPr="000B10E7">
        <w:t>.</w:t>
      </w:r>
      <w:r w:rsidR="00144DCF" w:rsidRPr="000B10E7">
        <w:t xml:space="preserve"> We zijn pelgrims omdat we geroepen zijn: geroepen om God</w:t>
      </w:r>
      <w:r w:rsidR="00497F73" w:rsidRPr="000B10E7">
        <w:t xml:space="preserve"> en elkaar</w:t>
      </w:r>
      <w:r w:rsidR="00144DCF" w:rsidRPr="000B10E7">
        <w:t xml:space="preserve"> lief te hebben. </w:t>
      </w:r>
      <w:r w:rsidR="00DC484C">
        <w:t>Onze p</w:t>
      </w:r>
      <w:r w:rsidR="00144DCF" w:rsidRPr="000B10E7">
        <w:t xml:space="preserve">elgrimstocht op aarde is </w:t>
      </w:r>
      <w:r>
        <w:t>niet zomaar een zinlo</w:t>
      </w:r>
      <w:r w:rsidR="00144DCF" w:rsidRPr="000B10E7">
        <w:t xml:space="preserve">os onderweg zijn of een doelloos ronddolen. Integendeel, elke dag proberen we, </w:t>
      </w:r>
      <w:r>
        <w:t xml:space="preserve">in antwoord op </w:t>
      </w:r>
      <w:r w:rsidR="00DC484C">
        <w:t>onze roeping</w:t>
      </w:r>
      <w:r w:rsidR="00144DCF" w:rsidRPr="000B10E7">
        <w:t xml:space="preserve">, de </w:t>
      </w:r>
      <w:r w:rsidR="00E81108">
        <w:t>haalbare</w:t>
      </w:r>
      <w:r>
        <w:t xml:space="preserve"> </w:t>
      </w:r>
      <w:r w:rsidR="00144DCF" w:rsidRPr="000B10E7">
        <w:t xml:space="preserve">stappen te zetten </w:t>
      </w:r>
      <w:r w:rsidR="00DC484C">
        <w:t xml:space="preserve">naar </w:t>
      </w:r>
      <w:r w:rsidR="00144DCF" w:rsidRPr="000B10E7">
        <w:t>een nieuwe wereld waar</w:t>
      </w:r>
      <w:r>
        <w:t>in</w:t>
      </w:r>
      <w:r w:rsidR="00144DCF" w:rsidRPr="000B10E7">
        <w:t xml:space="preserve"> </w:t>
      </w:r>
      <w:r>
        <w:t xml:space="preserve">mensen </w:t>
      </w:r>
      <w:r w:rsidR="00144DCF" w:rsidRPr="000B10E7">
        <w:t>in vrede, gerechtigheid en liefde</w:t>
      </w:r>
      <w:r>
        <w:t xml:space="preserve"> kunnen leven</w:t>
      </w:r>
      <w:r w:rsidR="00144DCF" w:rsidRPr="000B10E7">
        <w:t>. We zijn pelgrims van hoop omdat we streven naar een betere toekomst en ons inzetten om d</w:t>
      </w:r>
      <w:r w:rsidR="00497F73" w:rsidRPr="000B10E7">
        <w:t>eze</w:t>
      </w:r>
      <w:r w:rsidR="00144DCF" w:rsidRPr="000B10E7">
        <w:t xml:space="preserve"> onderweg </w:t>
      </w:r>
      <w:r w:rsidR="00EB7131" w:rsidRPr="000B10E7">
        <w:t xml:space="preserve">op te bouwen. </w:t>
      </w:r>
    </w:p>
    <w:p w14:paraId="56D7C11A" w14:textId="77777777" w:rsidR="00DF6FEF" w:rsidRPr="000B10E7" w:rsidRDefault="00DF6FEF" w:rsidP="0037065F">
      <w:pPr>
        <w:pStyle w:val="Plattetekst"/>
        <w:spacing w:line="326" w:lineRule="auto"/>
        <w:ind w:left="100" w:right="174"/>
        <w:jc w:val="both"/>
      </w:pPr>
    </w:p>
    <w:p w14:paraId="6BDC7E5D" w14:textId="3C80C45F" w:rsidR="003E7950" w:rsidRPr="000B10E7" w:rsidRDefault="00BD3399" w:rsidP="0037065F">
      <w:pPr>
        <w:pStyle w:val="Plattetekst"/>
        <w:spacing w:line="326" w:lineRule="auto"/>
        <w:ind w:left="100" w:right="174"/>
        <w:jc w:val="both"/>
      </w:pPr>
      <w:r w:rsidRPr="000B10E7">
        <w:t xml:space="preserve">Het </w:t>
      </w:r>
      <w:r w:rsidR="0018490A" w:rsidRPr="000B10E7">
        <w:t xml:space="preserve">uiteindelijke </w:t>
      </w:r>
      <w:r w:rsidRPr="000B10E7">
        <w:t xml:space="preserve">doel van elke roeping is om </w:t>
      </w:r>
      <w:r w:rsidR="00F44FA7" w:rsidRPr="000B10E7">
        <w:t xml:space="preserve">hoopvolle mensen </w:t>
      </w:r>
      <w:r w:rsidRPr="000B10E7">
        <w:t xml:space="preserve">te worden. Als individuen en gemeenschappen, </w:t>
      </w:r>
      <w:r w:rsidR="006F1A6D">
        <w:t xml:space="preserve">in de </w:t>
      </w:r>
      <w:r w:rsidR="00BC6D47">
        <w:t>diversiteit</w:t>
      </w:r>
      <w:r w:rsidR="006F1A6D">
        <w:t xml:space="preserve"> van </w:t>
      </w:r>
      <w:r w:rsidRPr="000B10E7">
        <w:t xml:space="preserve">charisma’s en ambten, zijn we allemaal geroepen om de hoopvolle boodschap van het </w:t>
      </w:r>
      <w:r w:rsidR="00F44FA7" w:rsidRPr="000B10E7">
        <w:t>E</w:t>
      </w:r>
      <w:r w:rsidRPr="000B10E7">
        <w:t xml:space="preserve">vangelie te belichamen en te verspreiden in een wereld </w:t>
      </w:r>
      <w:r w:rsidR="000465C8" w:rsidRPr="000B10E7">
        <w:t xml:space="preserve">die wordt geconfronteerd met </w:t>
      </w:r>
      <w:r w:rsidRPr="000B10E7">
        <w:t>historische uitdagingen</w:t>
      </w:r>
      <w:r w:rsidR="006F1A6D">
        <w:t xml:space="preserve">: de dreiging van een </w:t>
      </w:r>
      <w:r w:rsidR="00BC6D47">
        <w:t xml:space="preserve">escalerende </w:t>
      </w:r>
      <w:r w:rsidR="005272EA">
        <w:t xml:space="preserve">versnipperde </w:t>
      </w:r>
      <w:r w:rsidRPr="000B10E7">
        <w:t xml:space="preserve">derde wereldoorlog, migratiestromen van mensen die hun thuisland ontvluchten op zoek naar een betere toekomst, </w:t>
      </w:r>
      <w:r w:rsidR="00FD2B00">
        <w:t>het</w:t>
      </w:r>
      <w:r w:rsidR="00BC6D47">
        <w:t xml:space="preserve"> groeiend aantal mensen dat in armoede leeft</w:t>
      </w:r>
      <w:r w:rsidR="0039485B" w:rsidRPr="000B10E7">
        <w:t>,</w:t>
      </w:r>
      <w:r w:rsidRPr="000B10E7">
        <w:t xml:space="preserve"> en de dreiging van onomkeerbare </w:t>
      </w:r>
      <w:r w:rsidR="000465C8" w:rsidRPr="000B10E7">
        <w:t>schade</w:t>
      </w:r>
      <w:r w:rsidR="00F44FA7" w:rsidRPr="000B10E7">
        <w:t xml:space="preserve"> </w:t>
      </w:r>
      <w:r w:rsidR="000465C8" w:rsidRPr="000B10E7">
        <w:t>aan</w:t>
      </w:r>
      <w:r w:rsidR="00F44FA7" w:rsidRPr="000B10E7">
        <w:t xml:space="preserve"> </w:t>
      </w:r>
      <w:r w:rsidRPr="000B10E7">
        <w:t xml:space="preserve">de gezondheid van onze planeet. </w:t>
      </w:r>
      <w:r w:rsidR="0045048D" w:rsidRPr="000B10E7">
        <w:t>Bovendien</w:t>
      </w:r>
      <w:r w:rsidR="000465C8" w:rsidRPr="000B10E7">
        <w:t xml:space="preserve"> </w:t>
      </w:r>
      <w:r w:rsidRPr="000B10E7">
        <w:t xml:space="preserve">worden we dagelijks geconfronteerd met persoonlijke </w:t>
      </w:r>
      <w:r w:rsidR="00F44FA7" w:rsidRPr="000B10E7">
        <w:t>problemen</w:t>
      </w:r>
      <w:r w:rsidRPr="000B10E7">
        <w:t xml:space="preserve"> die</w:t>
      </w:r>
      <w:r w:rsidR="00003857">
        <w:t xml:space="preserve"> ons</w:t>
      </w:r>
      <w:r w:rsidRPr="000B10E7">
        <w:t xml:space="preserve"> </w:t>
      </w:r>
      <w:r w:rsidR="00AD06D0">
        <w:t xml:space="preserve">tot berusting of moedeloosheid kunnen doen afglijden. </w:t>
      </w:r>
      <w:r w:rsidR="00003857">
        <w:t xml:space="preserve"> </w:t>
      </w:r>
      <w:r w:rsidR="000465C8" w:rsidRPr="000B10E7">
        <w:t xml:space="preserve"> </w:t>
      </w:r>
    </w:p>
    <w:p w14:paraId="6AEB1887" w14:textId="77777777" w:rsidR="00DC27E5" w:rsidRPr="000B10E7" w:rsidRDefault="00DC27E5" w:rsidP="0037065F">
      <w:pPr>
        <w:pStyle w:val="Plattetekst"/>
        <w:spacing w:line="326" w:lineRule="auto"/>
        <w:ind w:left="100" w:right="174"/>
        <w:jc w:val="both"/>
      </w:pPr>
    </w:p>
    <w:p w14:paraId="16D45882" w14:textId="7707378D" w:rsidR="00177155" w:rsidRPr="000B10E7" w:rsidRDefault="0019311E" w:rsidP="0037065F">
      <w:pPr>
        <w:pStyle w:val="Plattetekst"/>
        <w:spacing w:line="326" w:lineRule="auto"/>
        <w:ind w:left="100" w:right="174"/>
        <w:jc w:val="both"/>
      </w:pPr>
      <w:r w:rsidRPr="000B10E7">
        <w:t xml:space="preserve">In deze tijd is het voor ons, als christenen, </w:t>
      </w:r>
      <w:r w:rsidR="00DC27E5" w:rsidRPr="000B10E7">
        <w:t>van essentieel belang</w:t>
      </w:r>
      <w:r w:rsidRPr="000B10E7">
        <w:t xml:space="preserve"> om een hoopvol perspectief te koesteren. Dit stelt ons in staat om, gehoor gevend aan de roeping die ons is toevertrouwd, vruchtbaar te werken in dienst van Gods </w:t>
      </w:r>
      <w:r w:rsidR="00DC27E5" w:rsidRPr="000B10E7">
        <w:t>Rijk</w:t>
      </w:r>
      <w:r w:rsidRPr="000B10E7">
        <w:t xml:space="preserve"> van liefde, gerechtigheid en vrede. De heilige Paulus verzekert ons dat deze hoop </w:t>
      </w:r>
      <w:r w:rsidRPr="000B10E7">
        <w:rPr>
          <w:i/>
          <w:iCs/>
        </w:rPr>
        <w:t>niet beschaamd zal worden</w:t>
      </w:r>
      <w:r w:rsidRPr="000B10E7">
        <w:t xml:space="preserve"> (Rom 5,5). Deze hoop is immers geworteld in de belofte van de Heer dat Hij altijd bij ons zal blijven en ons zal betrekken bij </w:t>
      </w:r>
      <w:r w:rsidR="00DC27E5" w:rsidRPr="000B10E7">
        <w:t>z</w:t>
      </w:r>
      <w:r w:rsidRPr="000B10E7">
        <w:t xml:space="preserve">ijn verlossingswerk, dat Hij wil realiseren in zowel het hart van </w:t>
      </w:r>
      <w:r w:rsidR="00DC27E5" w:rsidRPr="000B10E7">
        <w:t>elk individu</w:t>
      </w:r>
      <w:r w:rsidRPr="000B10E7">
        <w:t xml:space="preserve"> als in het ‘hart’ van de hele schepping.</w:t>
      </w:r>
    </w:p>
    <w:p w14:paraId="3E5BCE38" w14:textId="77777777" w:rsidR="00177155" w:rsidRPr="000B10E7" w:rsidRDefault="00177155" w:rsidP="0037065F">
      <w:pPr>
        <w:pStyle w:val="Plattetekst"/>
        <w:spacing w:line="326" w:lineRule="auto"/>
        <w:ind w:left="100" w:right="174"/>
        <w:jc w:val="both"/>
      </w:pPr>
    </w:p>
    <w:p w14:paraId="7878CC22" w14:textId="371DE765" w:rsidR="00580121" w:rsidRPr="000B10E7" w:rsidRDefault="00C319B5" w:rsidP="0037065F">
      <w:pPr>
        <w:pStyle w:val="Plattetekst"/>
        <w:spacing w:line="326" w:lineRule="auto"/>
        <w:ind w:left="100" w:right="347"/>
        <w:jc w:val="both"/>
      </w:pPr>
      <w:bookmarkStart w:id="0" w:name="_Hlk161931467"/>
      <w:r w:rsidRPr="000B10E7">
        <w:t>Deze hoop</w:t>
      </w:r>
      <w:r w:rsidR="00847B33" w:rsidRPr="000B10E7">
        <w:t xml:space="preserve"> vindt </w:t>
      </w:r>
      <w:r w:rsidR="00E97DA7" w:rsidRPr="000B10E7">
        <w:t xml:space="preserve">haar </w:t>
      </w:r>
      <w:r w:rsidR="00847B33" w:rsidRPr="000B10E7">
        <w:t xml:space="preserve">inspirerende </w:t>
      </w:r>
      <w:r w:rsidR="00E97DA7" w:rsidRPr="000B10E7">
        <w:t xml:space="preserve">kracht </w:t>
      </w:r>
      <w:r w:rsidRPr="000B10E7">
        <w:t>in de opstanding van Christus,</w:t>
      </w:r>
      <w:r w:rsidR="00AD22C3" w:rsidRPr="000B10E7">
        <w:t xml:space="preserve"> </w:t>
      </w:r>
      <w:r w:rsidR="00847B33" w:rsidRPr="000B10E7">
        <w:rPr>
          <w:i/>
          <w:iCs/>
        </w:rPr>
        <w:t>e</w:t>
      </w:r>
      <w:r w:rsidR="00E97DA7" w:rsidRPr="000B10E7">
        <w:rPr>
          <w:i/>
          <w:iCs/>
        </w:rPr>
        <w:t>en levenskracht</w:t>
      </w:r>
      <w:r w:rsidR="00E97DA7" w:rsidRPr="000B10E7">
        <w:t xml:space="preserve"> </w:t>
      </w:r>
      <w:r w:rsidR="00AD22C3" w:rsidRPr="000B10E7">
        <w:rPr>
          <w:i/>
          <w:iCs/>
        </w:rPr>
        <w:t xml:space="preserve">die de wereld doordringt. Waar alles dood lijkt, verschijnen opnieuw kiemen van verrijzenis. Het is een </w:t>
      </w:r>
      <w:r w:rsidR="00E97DA7" w:rsidRPr="000B10E7">
        <w:rPr>
          <w:i/>
          <w:iCs/>
        </w:rPr>
        <w:t xml:space="preserve">ongeëvenaarde </w:t>
      </w:r>
      <w:r w:rsidR="00AD22C3" w:rsidRPr="000B10E7">
        <w:rPr>
          <w:i/>
          <w:iCs/>
        </w:rPr>
        <w:t xml:space="preserve">kracht. </w:t>
      </w:r>
      <w:r w:rsidR="00E97DA7" w:rsidRPr="000B10E7">
        <w:rPr>
          <w:i/>
          <w:iCs/>
        </w:rPr>
        <w:t xml:space="preserve">Hoewel het vaak lijkt alsof God niet bestaat, gezien de aanhoudende </w:t>
      </w:r>
      <w:r w:rsidR="00AD22C3" w:rsidRPr="000B10E7">
        <w:rPr>
          <w:i/>
          <w:iCs/>
        </w:rPr>
        <w:t>onrechtvaardigheid, boosheid, onverschilligheid en wreedheid</w:t>
      </w:r>
      <w:r w:rsidR="00E97DA7" w:rsidRPr="000B10E7">
        <w:rPr>
          <w:i/>
          <w:iCs/>
        </w:rPr>
        <w:t xml:space="preserve">, is het zeker </w:t>
      </w:r>
      <w:r w:rsidR="00AD22C3" w:rsidRPr="000B10E7">
        <w:rPr>
          <w:i/>
          <w:iCs/>
        </w:rPr>
        <w:t xml:space="preserve">dat in de duisternis altijd iets nieuws begint te </w:t>
      </w:r>
      <w:r w:rsidR="00E97DA7" w:rsidRPr="000B10E7">
        <w:rPr>
          <w:i/>
          <w:iCs/>
        </w:rPr>
        <w:t>ont</w:t>
      </w:r>
      <w:r w:rsidR="00AD22C3" w:rsidRPr="000B10E7">
        <w:rPr>
          <w:i/>
          <w:iCs/>
        </w:rPr>
        <w:t xml:space="preserve">kiemen dat vroeg of laat vrucht zal dragen </w:t>
      </w:r>
      <w:r w:rsidR="00AD22C3" w:rsidRPr="000B10E7">
        <w:t>(</w:t>
      </w:r>
      <w:r w:rsidR="00AD22C3" w:rsidRPr="000B10E7">
        <w:rPr>
          <w:i/>
          <w:iCs/>
        </w:rPr>
        <w:t>Evangelii Gaudium</w:t>
      </w:r>
      <w:r w:rsidR="00AD22C3" w:rsidRPr="000B10E7">
        <w:t>, nr. 276).</w:t>
      </w:r>
      <w:r w:rsidR="0036037A" w:rsidRPr="000B10E7">
        <w:t xml:space="preserve"> De apostel Paulus </w:t>
      </w:r>
      <w:r w:rsidR="00847B33" w:rsidRPr="000B10E7">
        <w:t>benadrukt</w:t>
      </w:r>
      <w:r w:rsidR="0036037A" w:rsidRPr="000B10E7">
        <w:t xml:space="preserve">: </w:t>
      </w:r>
      <w:r w:rsidR="0036037A" w:rsidRPr="000B10E7">
        <w:rPr>
          <w:i/>
          <w:iCs/>
        </w:rPr>
        <w:t xml:space="preserve">In deze hoop zijn we gered </w:t>
      </w:r>
      <w:r w:rsidR="0036037A" w:rsidRPr="000B10E7">
        <w:t xml:space="preserve">(Rom 8,24). </w:t>
      </w:r>
      <w:r w:rsidR="00922A05" w:rsidRPr="000B10E7">
        <w:t>De verlossing</w:t>
      </w:r>
      <w:r w:rsidR="00E97DA7" w:rsidRPr="000B10E7">
        <w:t xml:space="preserve">, volbracht in het </w:t>
      </w:r>
      <w:r w:rsidR="00922A05" w:rsidRPr="000B10E7">
        <w:t xml:space="preserve">paasmysterie, is een bron van hoop, een zekere en betrouwbare hoop, </w:t>
      </w:r>
      <w:r w:rsidR="00E97DA7" w:rsidRPr="000B10E7">
        <w:t xml:space="preserve">die ons </w:t>
      </w:r>
      <w:r w:rsidR="00E97DA7" w:rsidRPr="000B10E7">
        <w:lastRenderedPageBreak/>
        <w:t>in staat stelt d</w:t>
      </w:r>
      <w:r w:rsidR="00922A05" w:rsidRPr="000B10E7">
        <w:t>e</w:t>
      </w:r>
      <w:r w:rsidR="003331EB">
        <w:t xml:space="preserve"> actuele</w:t>
      </w:r>
      <w:r w:rsidR="00922A05" w:rsidRPr="000B10E7">
        <w:t xml:space="preserve"> uitdagingen </w:t>
      </w:r>
      <w:r w:rsidR="00E97DA7" w:rsidRPr="000B10E7">
        <w:t xml:space="preserve">te trotseren.  </w:t>
      </w:r>
      <w:r w:rsidR="00580121" w:rsidRPr="000B10E7">
        <w:t xml:space="preserve"> </w:t>
      </w:r>
    </w:p>
    <w:bookmarkEnd w:id="0"/>
    <w:p w14:paraId="239ECD84" w14:textId="77777777" w:rsidR="009A7CF5" w:rsidRPr="000B10E7" w:rsidRDefault="009A7CF5" w:rsidP="0037065F">
      <w:pPr>
        <w:pStyle w:val="Plattetekst"/>
        <w:spacing w:line="326" w:lineRule="auto"/>
        <w:ind w:left="100" w:right="93"/>
        <w:jc w:val="both"/>
      </w:pPr>
    </w:p>
    <w:p w14:paraId="21B31632" w14:textId="07CBF48F" w:rsidR="0050487A" w:rsidRPr="000B10E7" w:rsidRDefault="0050487A" w:rsidP="0037065F">
      <w:pPr>
        <w:pStyle w:val="Plattetekst"/>
        <w:spacing w:line="326" w:lineRule="auto"/>
        <w:ind w:left="100" w:right="93"/>
        <w:jc w:val="both"/>
      </w:pPr>
      <w:r w:rsidRPr="000B10E7">
        <w:t xml:space="preserve">Als pelgrims van hoop en vredestichters, </w:t>
      </w:r>
      <w:r w:rsidR="00965EA4">
        <w:t>bouwen</w:t>
      </w:r>
      <w:r w:rsidRPr="000B10E7">
        <w:t xml:space="preserve"> we ons leven op de rots van Christus’ verrijzenis. We zijn ervan overtuigd dat</w:t>
      </w:r>
      <w:r w:rsidR="00340CAE">
        <w:t xml:space="preserve"> </w:t>
      </w:r>
      <w:r w:rsidR="002E215E">
        <w:t xml:space="preserve">geen enkele inspanning </w:t>
      </w:r>
      <w:r w:rsidR="00340CAE">
        <w:t xml:space="preserve">die we </w:t>
      </w:r>
      <w:r w:rsidRPr="000B10E7">
        <w:t xml:space="preserve">leveren in de roeping die we hebben </w:t>
      </w:r>
      <w:r w:rsidR="00340CAE">
        <w:t xml:space="preserve">aanvaard </w:t>
      </w:r>
      <w:r w:rsidRPr="000B10E7">
        <w:t>en proberen te beleven, tevergeefs zal zijn. Ondanks mislukkingen en obstakels</w:t>
      </w:r>
      <w:r w:rsidR="00044873" w:rsidRPr="000B10E7">
        <w:t>,</w:t>
      </w:r>
      <w:r w:rsidRPr="000B10E7">
        <w:t xml:space="preserve"> groei</w:t>
      </w:r>
      <w:r w:rsidR="00044873" w:rsidRPr="000B10E7">
        <w:t>t het goede dat we zaaien in stilte</w:t>
      </w:r>
      <w:r w:rsidRPr="000B10E7">
        <w:t xml:space="preserve">. Niets kan ons scheiden van </w:t>
      </w:r>
      <w:r w:rsidR="00BE764A">
        <w:t>het uiteindelijke doel</w:t>
      </w:r>
      <w:r w:rsidRPr="000B10E7">
        <w:t xml:space="preserve">: de ontmoeting met Christus en de vreugde </w:t>
      </w:r>
      <w:r w:rsidR="00BE764A">
        <w:t>om in broederlijke liefde te leven voor alle eeuwigheid</w:t>
      </w:r>
      <w:r w:rsidRPr="000B10E7">
        <w:t>.</w:t>
      </w:r>
      <w:r w:rsidR="00BE764A">
        <w:t xml:space="preserve"> We moeten elke dag anticiperen op deze </w:t>
      </w:r>
      <w:r w:rsidRPr="000B10E7">
        <w:t>ultieme roeping</w:t>
      </w:r>
      <w:r w:rsidR="00BE764A">
        <w:t>, want d</w:t>
      </w:r>
      <w:r w:rsidRPr="000B10E7">
        <w:t xml:space="preserve">e liefdesrelatie met God en </w:t>
      </w:r>
      <w:r w:rsidR="00BE764A">
        <w:t xml:space="preserve">met </w:t>
      </w:r>
      <w:r w:rsidRPr="000B10E7">
        <w:t xml:space="preserve">onze broeders en zusters begint </w:t>
      </w:r>
      <w:r w:rsidR="00BE764A">
        <w:t xml:space="preserve">met </w:t>
      </w:r>
      <w:r w:rsidR="004D2A09">
        <w:t xml:space="preserve">het verwezenlijken </w:t>
      </w:r>
      <w:r w:rsidR="00BE764A">
        <w:t xml:space="preserve">van </w:t>
      </w:r>
      <w:r w:rsidRPr="000B10E7">
        <w:t>Gods</w:t>
      </w:r>
      <w:r w:rsidR="00BE764A">
        <w:t xml:space="preserve"> </w:t>
      </w:r>
      <w:r w:rsidRPr="000B10E7">
        <w:t>droom van eenheid, vrede en broederschap</w:t>
      </w:r>
      <w:r w:rsidR="00BE764A">
        <w:t xml:space="preserve">. Laat niemand zich buitengesloten voelen </w:t>
      </w:r>
      <w:r w:rsidRPr="000B10E7">
        <w:t>van deze roeping! Met de hulp van de Heilige Geest kan ieder</w:t>
      </w:r>
      <w:r w:rsidR="00BE764A">
        <w:t xml:space="preserve"> van ons</w:t>
      </w:r>
      <w:r w:rsidRPr="000B10E7">
        <w:t xml:space="preserve">, </w:t>
      </w:r>
      <w:r w:rsidR="00BE764A">
        <w:t xml:space="preserve">binnen </w:t>
      </w:r>
      <w:r w:rsidRPr="000B10E7">
        <w:t xml:space="preserve">zijn of haar </w:t>
      </w:r>
      <w:r w:rsidR="00BE764A">
        <w:t>mogelijkheden en levensstaat</w:t>
      </w:r>
      <w:r w:rsidRPr="000B10E7">
        <w:t>, een zaaier van hoop en vrede zijn</w:t>
      </w:r>
      <w:r w:rsidR="00BE764A">
        <w:t>.</w:t>
      </w:r>
    </w:p>
    <w:p w14:paraId="46B52F7A" w14:textId="77777777" w:rsidR="009A7CF5" w:rsidRDefault="009A7CF5" w:rsidP="0037065F">
      <w:pPr>
        <w:pStyle w:val="Plattetekst"/>
        <w:spacing w:line="326" w:lineRule="auto"/>
        <w:ind w:left="100" w:right="93"/>
        <w:jc w:val="both"/>
      </w:pPr>
    </w:p>
    <w:p w14:paraId="010BFE51" w14:textId="3661F10C" w:rsidR="0020427E" w:rsidRPr="000B10E7" w:rsidRDefault="00F641AE" w:rsidP="0037065F">
      <w:pPr>
        <w:ind w:left="100"/>
        <w:jc w:val="both"/>
        <w:rPr>
          <w:i/>
          <w:sz w:val="24"/>
          <w:szCs w:val="24"/>
        </w:rPr>
      </w:pPr>
      <w:r w:rsidRPr="000B10E7">
        <w:rPr>
          <w:i/>
          <w:spacing w:val="-2"/>
          <w:sz w:val="24"/>
          <w:szCs w:val="24"/>
        </w:rPr>
        <w:t xml:space="preserve">De moed om </w:t>
      </w:r>
      <w:r w:rsidR="00F86040" w:rsidRPr="000B10E7">
        <w:rPr>
          <w:i/>
          <w:spacing w:val="-2"/>
          <w:sz w:val="24"/>
          <w:szCs w:val="24"/>
        </w:rPr>
        <w:t xml:space="preserve">je </w:t>
      </w:r>
      <w:r w:rsidRPr="000B10E7">
        <w:rPr>
          <w:i/>
          <w:spacing w:val="-2"/>
          <w:sz w:val="24"/>
          <w:szCs w:val="24"/>
        </w:rPr>
        <w:t>te engageren</w:t>
      </w:r>
    </w:p>
    <w:p w14:paraId="010BFE52" w14:textId="77777777" w:rsidR="0020427E" w:rsidRPr="000B10E7" w:rsidRDefault="0020427E" w:rsidP="0037065F">
      <w:pPr>
        <w:pStyle w:val="Plattetekst"/>
        <w:spacing w:before="174"/>
        <w:jc w:val="both"/>
        <w:rPr>
          <w:i/>
        </w:rPr>
      </w:pPr>
    </w:p>
    <w:p w14:paraId="61118BAA" w14:textId="44E67A16" w:rsidR="00F02BE0" w:rsidRPr="000B10E7" w:rsidRDefault="00F02BE0" w:rsidP="0037065F">
      <w:pPr>
        <w:pStyle w:val="Plattetekst"/>
        <w:spacing w:line="326" w:lineRule="auto"/>
        <w:ind w:left="100"/>
        <w:jc w:val="both"/>
      </w:pPr>
      <w:r w:rsidRPr="000B10E7">
        <w:t xml:space="preserve">In dit licht wil ik, </w:t>
      </w:r>
      <w:r w:rsidR="00F86040" w:rsidRPr="000B10E7">
        <w:t xml:space="preserve">net </w:t>
      </w:r>
      <w:r w:rsidRPr="000B10E7">
        <w:t>zoals ik deed op de Wereldjongerendag</w:t>
      </w:r>
      <w:r w:rsidR="000B10E7" w:rsidRPr="000B10E7">
        <w:t>en</w:t>
      </w:r>
      <w:r w:rsidRPr="000B10E7">
        <w:t xml:space="preserve"> in Lissabon, nogmaals zeggen: </w:t>
      </w:r>
      <w:r w:rsidRPr="000B10E7">
        <w:rPr>
          <w:i/>
          <w:iCs/>
        </w:rPr>
        <w:t>Sta op!</w:t>
      </w:r>
      <w:r w:rsidRPr="000B10E7">
        <w:t xml:space="preserve"> Laten we ontwaken uit onze slaap en </w:t>
      </w:r>
      <w:r w:rsidR="00F86040" w:rsidRPr="000B10E7">
        <w:t xml:space="preserve">onze </w:t>
      </w:r>
      <w:r w:rsidRPr="000B10E7">
        <w:t>onverschilligheid achter ons laten. Laten we de deuren openen van de gevangenis waarin we ons vaak opsluiten, zodat iedereen zijn of haar eigen roeping in de Kerk en in de wereld kan ontdekken en een pelgrim van hoop en een vredestichter kan worden</w:t>
      </w:r>
      <w:r w:rsidR="00F86040" w:rsidRPr="000B10E7">
        <w:t>!</w:t>
      </w:r>
      <w:r w:rsidR="00F36280" w:rsidRPr="000B10E7">
        <w:t xml:space="preserve"> </w:t>
      </w:r>
      <w:r w:rsidRPr="000B10E7">
        <w:t xml:space="preserve">Laten we ons vastklampen </w:t>
      </w:r>
      <w:r w:rsidR="00F86040" w:rsidRPr="000B10E7">
        <w:t xml:space="preserve">aan het leven </w:t>
      </w:r>
      <w:r w:rsidRPr="000B10E7">
        <w:t>en ons inzetten om liefdevol te zorgen voor de mensen om ons heen</w:t>
      </w:r>
      <w:r w:rsidR="00627957">
        <w:t xml:space="preserve"> en voor de omgeving waarin we wonen.</w:t>
      </w:r>
      <w:r w:rsidRPr="000B10E7">
        <w:t xml:space="preserve"> Ik herhaal: </w:t>
      </w:r>
      <w:r w:rsidRPr="000B10E7">
        <w:rPr>
          <w:i/>
          <w:iCs/>
        </w:rPr>
        <w:t>Heb de moed om je te engageren!</w:t>
      </w:r>
      <w:r w:rsidRPr="000B10E7">
        <w:t xml:space="preserve"> Pater Oreste Benzi, een onvermoeibare apostel van de naastenliefde die altijd aan de </w:t>
      </w:r>
      <w:r w:rsidR="00F86040" w:rsidRPr="000B10E7">
        <w:t>zijde</w:t>
      </w:r>
      <w:r w:rsidRPr="000B10E7">
        <w:t xml:space="preserve"> van de minste en weerloze</w:t>
      </w:r>
      <w:r w:rsidR="00F36280" w:rsidRPr="000B10E7">
        <w:t xml:space="preserve"> mensen</w:t>
      </w:r>
      <w:r w:rsidRPr="000B10E7">
        <w:t xml:space="preserve"> stond, zei altijd dat niemand zo arm is dat hij niets te bieden heeft, en niemand zo rijk is dat hij geen hulp nodig heeft.</w:t>
      </w:r>
    </w:p>
    <w:p w14:paraId="3EB53F39" w14:textId="77777777" w:rsidR="00AF5318" w:rsidRPr="000B10E7" w:rsidRDefault="00AF5318" w:rsidP="0037065F">
      <w:pPr>
        <w:pStyle w:val="Plattetekst"/>
        <w:spacing w:line="326" w:lineRule="auto"/>
        <w:ind w:left="100"/>
        <w:jc w:val="both"/>
      </w:pPr>
    </w:p>
    <w:p w14:paraId="24DEE228" w14:textId="11B85721" w:rsidR="00161A07" w:rsidRPr="000B10E7" w:rsidRDefault="00260C9B" w:rsidP="0037065F">
      <w:pPr>
        <w:pStyle w:val="Plattetekst"/>
        <w:spacing w:line="326" w:lineRule="auto"/>
        <w:ind w:left="100" w:right="199"/>
        <w:jc w:val="both"/>
      </w:pPr>
      <w:r w:rsidRPr="000B10E7">
        <w:t xml:space="preserve">Laten we opstaan en als </w:t>
      </w:r>
      <w:r w:rsidR="00CE154B" w:rsidRPr="000B10E7">
        <w:t xml:space="preserve">hoopvolle </w:t>
      </w:r>
      <w:r w:rsidRPr="000B10E7">
        <w:t xml:space="preserve">pelgrims op weg gaan. Net zoals Maria in </w:t>
      </w:r>
      <w:r w:rsidR="00CE154B" w:rsidRPr="000B10E7">
        <w:t xml:space="preserve">haar </w:t>
      </w:r>
      <w:r w:rsidRPr="000B10E7">
        <w:t xml:space="preserve">ontmoeting met de heilige Elisabeth, kunnen ook wij boodschappers van vreugde </w:t>
      </w:r>
      <w:r w:rsidR="00CE154B" w:rsidRPr="000B10E7">
        <w:t>worden</w:t>
      </w:r>
      <w:r w:rsidRPr="000B10E7">
        <w:t>, nieuw leven voortbrengen en grondleggers van broederschap en vrede</w:t>
      </w:r>
      <w:r w:rsidR="00627957">
        <w:t xml:space="preserve"> zijn</w:t>
      </w:r>
      <w:r w:rsidRPr="000B10E7">
        <w:t>.</w:t>
      </w:r>
    </w:p>
    <w:p w14:paraId="58D4AF97" w14:textId="77777777" w:rsidR="00161A07" w:rsidRPr="000B10E7" w:rsidRDefault="00161A07" w:rsidP="0037065F">
      <w:pPr>
        <w:pStyle w:val="Plattetekst"/>
        <w:spacing w:line="326" w:lineRule="auto"/>
        <w:ind w:left="100" w:right="199"/>
        <w:jc w:val="both"/>
      </w:pPr>
    </w:p>
    <w:p w14:paraId="0E88D8FA" w14:textId="269E648C" w:rsidR="00DF646A" w:rsidRPr="000B10E7" w:rsidRDefault="00DF646A" w:rsidP="0037065F">
      <w:pPr>
        <w:spacing w:before="1"/>
        <w:ind w:left="100"/>
        <w:jc w:val="both"/>
        <w:rPr>
          <w:iCs/>
          <w:sz w:val="24"/>
          <w:szCs w:val="24"/>
        </w:rPr>
      </w:pPr>
      <w:r w:rsidRPr="000B10E7">
        <w:rPr>
          <w:iCs/>
          <w:sz w:val="24"/>
          <w:szCs w:val="24"/>
        </w:rPr>
        <w:t>Rome, Sint-Jan van Lateranen, 21 april 2024, vierde paaszondag</w:t>
      </w:r>
    </w:p>
    <w:p w14:paraId="4149AD1A" w14:textId="77777777" w:rsidR="00DF646A" w:rsidRPr="000B10E7" w:rsidRDefault="00DF646A" w:rsidP="0037065F">
      <w:pPr>
        <w:spacing w:before="1"/>
        <w:ind w:left="100"/>
        <w:jc w:val="both"/>
        <w:rPr>
          <w:iCs/>
          <w:sz w:val="24"/>
          <w:szCs w:val="24"/>
        </w:rPr>
      </w:pPr>
    </w:p>
    <w:p w14:paraId="306D5650" w14:textId="58CCBBB3" w:rsidR="00DF646A" w:rsidRPr="00107F56" w:rsidRDefault="00DF646A" w:rsidP="0037065F">
      <w:pPr>
        <w:spacing w:before="1"/>
        <w:ind w:left="100"/>
        <w:jc w:val="center"/>
        <w:rPr>
          <w:iCs/>
          <w:sz w:val="24"/>
          <w:szCs w:val="24"/>
          <w:lang w:val="pt-PT"/>
        </w:rPr>
      </w:pPr>
      <w:r w:rsidRPr="00107F56">
        <w:rPr>
          <w:iCs/>
          <w:sz w:val="24"/>
          <w:szCs w:val="24"/>
          <w:lang w:val="pt-PT"/>
        </w:rPr>
        <w:t>Franciscus</w:t>
      </w:r>
    </w:p>
    <w:p w14:paraId="010BFE58" w14:textId="77777777" w:rsidR="0020427E" w:rsidRPr="00107F56" w:rsidRDefault="0020427E" w:rsidP="0037065F">
      <w:pPr>
        <w:pStyle w:val="Plattetekst"/>
        <w:spacing w:before="173"/>
        <w:jc w:val="both"/>
        <w:rPr>
          <w:i/>
          <w:lang w:val="pt-PT"/>
        </w:rPr>
      </w:pPr>
    </w:p>
    <w:p w14:paraId="010BFE5A" w14:textId="77777777" w:rsidR="0020427E" w:rsidRPr="00107F56" w:rsidRDefault="0020427E" w:rsidP="0037065F">
      <w:pPr>
        <w:pStyle w:val="Plattetekst"/>
        <w:jc w:val="both"/>
        <w:rPr>
          <w:sz w:val="20"/>
          <w:lang w:val="pt-PT"/>
        </w:rPr>
      </w:pPr>
    </w:p>
    <w:p w14:paraId="010BFE5B" w14:textId="77777777" w:rsidR="0020427E" w:rsidRPr="00107F56" w:rsidRDefault="0020427E" w:rsidP="0037065F">
      <w:pPr>
        <w:pStyle w:val="Plattetekst"/>
        <w:jc w:val="both"/>
        <w:rPr>
          <w:sz w:val="20"/>
          <w:lang w:val="pt-PT"/>
        </w:rPr>
      </w:pPr>
    </w:p>
    <w:p w14:paraId="010BFE5C" w14:textId="77777777" w:rsidR="0020427E" w:rsidRPr="00107F56" w:rsidRDefault="001A3FAA" w:rsidP="0037065F">
      <w:pPr>
        <w:pStyle w:val="Plattetekst"/>
        <w:spacing w:before="144"/>
        <w:jc w:val="both"/>
        <w:rPr>
          <w:sz w:val="20"/>
          <w:lang w:val="pt-PT"/>
        </w:rPr>
      </w:pPr>
      <w:r w:rsidRPr="000B10E7">
        <w:rPr>
          <w:noProof/>
        </w:rPr>
        <mc:AlternateContent>
          <mc:Choice Requires="wps">
            <w:drawing>
              <wp:anchor distT="0" distB="0" distL="0" distR="0" simplePos="0" relativeHeight="251660800" behindDoc="1" locked="0" layoutInCell="1" allowOverlap="1" wp14:anchorId="010BFE63" wp14:editId="010BFE64">
                <wp:simplePos x="0" y="0"/>
                <wp:positionH relativeFrom="page">
                  <wp:posOffset>457200</wp:posOffset>
                </wp:positionH>
                <wp:positionV relativeFrom="paragraph">
                  <wp:posOffset>252736</wp:posOffset>
                </wp:positionV>
                <wp:extent cx="66421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2100" cy="1270"/>
                        </a:xfrm>
                        <a:custGeom>
                          <a:avLst/>
                          <a:gdLst/>
                          <a:ahLst/>
                          <a:cxnLst/>
                          <a:rect l="l" t="t" r="r" b="b"/>
                          <a:pathLst>
                            <a:path w="6642100">
                              <a:moveTo>
                                <a:pt x="0" y="0"/>
                              </a:moveTo>
                              <a:lnTo>
                                <a:pt x="6642100" y="0"/>
                              </a:lnTo>
                            </a:path>
                          </a:pathLst>
                        </a:custGeom>
                        <a:ln w="12700">
                          <a:solidFill>
                            <a:srgbClr val="6633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6E08D9F3" id="Graphic 4" o:spid="_x0000_s1026" style="position:absolute;margin-left:36pt;margin-top:19.9pt;width:523pt;height:.1pt;z-index:-251655680;visibility:visible;mso-wrap-style:square;mso-wrap-distance-left:0;mso-wrap-distance-top:0;mso-wrap-distance-right:0;mso-wrap-distance-bottom:0;mso-position-horizontal:absolute;mso-position-horizontal-relative:page;mso-position-vertical:absolute;mso-position-vertical-relative:text;v-text-anchor:top" coordsize="6642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mUEAIAAFwEAAAOAAAAZHJzL2Uyb0RvYy54bWysVMGK2zAQvRf6D0L3xk62pMXEWcqGLYVl&#10;u7ApPSuyHJvKGnVGiZ2/70iOk7C9lV7ESPM8evPeyKv7obPiaJBacKWcz3IpjNNQtW5fyh/bxw+f&#10;paCgXKUsOFPKkyF5v37/btX7wiygAVsZFFzEUdH7UjYh+CLLSDemUzQDbxwna8BOBd7iPqtQ9Vy9&#10;s9kiz5dZD1h5BG2I+HQzJuU61a9ro8P3uiYThC0lcwtpxbTu4pqtV6rYo/JNq8801D+w6FTr+NJL&#10;qY0KShyw/atU12oEgjrMNHQZ1HWrTeqBu5nnb7p5bZQ3qRcWh/xFJvp/ZfXz8dW/YKRO/gn0L2JF&#10;st5TccnEDZ0xQ41dxDJxMSQVTxcVzRCE5sPl8uNinrPYmnPzxackcqaK6Vt9oPDVQKqjjk8URg+q&#10;KVLNFOnBTSGyk9FDmzwMUrCHKAV7uBs99CrE7yK5GIr+SiSedXA0W0jZ8IY5U7tmrbtFXVqZumTs&#10;iOAgXsNajUG6muPb5qyLLKICeZoNAttWj621kQbhfvdgURwVd7Vc3t0xKErPmVuYRwobRc2IS6kz&#10;zLqzUaM30aUdVKcXFD2Pcynp90GhkcJ+czwvcfanAKdgNwUY7AOkF5IU4ju3w0+FXsTrSxnY2meY&#10;plEVk2ux9ws2fungyyFA3UZL0xCNjM4bHuHU4Pm5xTdyu0+o609h/QcAAP//AwBQSwMEFAAGAAgA&#10;AAAhAJyERULeAAAACQEAAA8AAABkcnMvZG93bnJldi54bWxMj8FOwzAMhu9IvENkJC6IJd0QbKXp&#10;NCEhcUKi7AGyxrQVjdMl2db16fFO7Gj/1u/vK9aj68URQ+w8achmCgRS7W1HjYbt9/vjEkRMhqzp&#10;PaGGM0ZYl7c3hcmtP9EXHqvUCC6hmBsNbUpDLmWsW3QmzvyAxNmPD84kHkMjbTAnLne9nCv1LJ3p&#10;iD+0ZsC3Fuvf6uA0hGmiKlX77Xn6WOw3/tM2qwer9f3duHkFkXBM/8dwwWd0KJlp5w9ko+g1vMxZ&#10;JWlYrNjgkmfZkjc7DU9KgSwLeW1Q/gEAAP//AwBQSwECLQAUAAYACAAAACEAtoM4kv4AAADhAQAA&#10;EwAAAAAAAAAAAAAAAAAAAAAAW0NvbnRlbnRfVHlwZXNdLnhtbFBLAQItABQABgAIAAAAIQA4/SH/&#10;1gAAAJQBAAALAAAAAAAAAAAAAAAAAC8BAABfcmVscy8ucmVsc1BLAQItABQABgAIAAAAIQCVCKmU&#10;EAIAAFwEAAAOAAAAAAAAAAAAAAAAAC4CAABkcnMvZTJvRG9jLnhtbFBLAQItABQABgAIAAAAIQCc&#10;hEVC3gAAAAkBAAAPAAAAAAAAAAAAAAAAAGoEAABkcnMvZG93bnJldi54bWxQSwUGAAAAAAQABADz&#10;AAAAdQUAAAAA&#10;" path="m,l6642100,e" filled="f" strokecolor="#630" strokeweight="1pt">
                <v:path arrowok="t"/>
                <w10:wrap type="topAndBottom" anchorx="page"/>
              </v:shape>
            </w:pict>
          </mc:Fallback>
        </mc:AlternateContent>
      </w:r>
    </w:p>
    <w:p w14:paraId="010BFE5D" w14:textId="77777777" w:rsidR="0020427E" w:rsidRPr="00107F56" w:rsidRDefault="0020427E" w:rsidP="0037065F">
      <w:pPr>
        <w:pStyle w:val="Plattetekst"/>
        <w:spacing w:before="6"/>
        <w:jc w:val="both"/>
        <w:rPr>
          <w:lang w:val="pt-PT"/>
        </w:rPr>
      </w:pPr>
    </w:p>
    <w:p w14:paraId="010BFE5E" w14:textId="77777777" w:rsidR="0020427E" w:rsidRPr="00107F56" w:rsidRDefault="001A3FAA" w:rsidP="0037065F">
      <w:pPr>
        <w:pStyle w:val="Plattetekst"/>
        <w:ind w:left="1" w:right="1"/>
        <w:jc w:val="center"/>
        <w:rPr>
          <w:lang w:val="pt-PT"/>
        </w:rPr>
      </w:pPr>
      <w:r w:rsidRPr="00107F56">
        <w:rPr>
          <w:color w:val="663300"/>
          <w:lang w:val="pt-PT"/>
        </w:rPr>
        <w:t>Copyright</w:t>
      </w:r>
      <w:r w:rsidRPr="00107F56">
        <w:rPr>
          <w:color w:val="663300"/>
          <w:spacing w:val="-8"/>
          <w:lang w:val="pt-PT"/>
        </w:rPr>
        <w:t xml:space="preserve"> </w:t>
      </w:r>
      <w:r w:rsidRPr="00107F56">
        <w:rPr>
          <w:color w:val="663300"/>
          <w:lang w:val="pt-PT"/>
        </w:rPr>
        <w:t>©</w:t>
      </w:r>
      <w:r w:rsidRPr="00107F56">
        <w:rPr>
          <w:color w:val="663300"/>
          <w:spacing w:val="-6"/>
          <w:lang w:val="pt-PT"/>
        </w:rPr>
        <w:t xml:space="preserve"> </w:t>
      </w:r>
      <w:r w:rsidRPr="00107F56">
        <w:rPr>
          <w:color w:val="663300"/>
          <w:lang w:val="pt-PT"/>
        </w:rPr>
        <w:t>Dicastero</w:t>
      </w:r>
      <w:r w:rsidRPr="00107F56">
        <w:rPr>
          <w:color w:val="663300"/>
          <w:spacing w:val="-6"/>
          <w:lang w:val="pt-PT"/>
        </w:rPr>
        <w:t xml:space="preserve"> </w:t>
      </w:r>
      <w:r w:rsidRPr="00107F56">
        <w:rPr>
          <w:color w:val="663300"/>
          <w:lang w:val="pt-PT"/>
        </w:rPr>
        <w:t>per</w:t>
      </w:r>
      <w:r w:rsidRPr="00107F56">
        <w:rPr>
          <w:color w:val="663300"/>
          <w:spacing w:val="-6"/>
          <w:lang w:val="pt-PT"/>
        </w:rPr>
        <w:t xml:space="preserve"> </w:t>
      </w:r>
      <w:r w:rsidRPr="00107F56">
        <w:rPr>
          <w:color w:val="663300"/>
          <w:lang w:val="pt-PT"/>
        </w:rPr>
        <w:t>la</w:t>
      </w:r>
      <w:r w:rsidRPr="00107F56">
        <w:rPr>
          <w:color w:val="663300"/>
          <w:spacing w:val="-5"/>
          <w:lang w:val="pt-PT"/>
        </w:rPr>
        <w:t xml:space="preserve"> </w:t>
      </w:r>
      <w:r w:rsidRPr="00107F56">
        <w:rPr>
          <w:color w:val="663300"/>
          <w:lang w:val="pt-PT"/>
        </w:rPr>
        <w:t>Comunicazione</w:t>
      </w:r>
      <w:r w:rsidRPr="00107F56">
        <w:rPr>
          <w:color w:val="663300"/>
          <w:spacing w:val="-6"/>
          <w:lang w:val="pt-PT"/>
        </w:rPr>
        <w:t xml:space="preserve"> </w:t>
      </w:r>
      <w:r w:rsidRPr="00107F56">
        <w:rPr>
          <w:color w:val="663300"/>
          <w:lang w:val="pt-PT"/>
        </w:rPr>
        <w:t>-</w:t>
      </w:r>
      <w:r w:rsidRPr="00107F56">
        <w:rPr>
          <w:color w:val="663300"/>
          <w:spacing w:val="-6"/>
          <w:lang w:val="pt-PT"/>
        </w:rPr>
        <w:t xml:space="preserve"> </w:t>
      </w:r>
      <w:r w:rsidRPr="00107F56">
        <w:rPr>
          <w:color w:val="663300"/>
          <w:lang w:val="pt-PT"/>
        </w:rPr>
        <w:t>Libreria</w:t>
      </w:r>
      <w:r w:rsidRPr="00107F56">
        <w:rPr>
          <w:color w:val="663300"/>
          <w:spacing w:val="-6"/>
          <w:lang w:val="pt-PT"/>
        </w:rPr>
        <w:t xml:space="preserve"> </w:t>
      </w:r>
      <w:r w:rsidRPr="00107F56">
        <w:rPr>
          <w:color w:val="663300"/>
          <w:lang w:val="pt-PT"/>
        </w:rPr>
        <w:t>Editrice</w:t>
      </w:r>
      <w:r w:rsidRPr="00107F56">
        <w:rPr>
          <w:color w:val="663300"/>
          <w:spacing w:val="-5"/>
          <w:lang w:val="pt-PT"/>
        </w:rPr>
        <w:t xml:space="preserve"> </w:t>
      </w:r>
      <w:r w:rsidRPr="00107F56">
        <w:rPr>
          <w:color w:val="663300"/>
          <w:spacing w:val="-2"/>
          <w:lang w:val="pt-PT"/>
        </w:rPr>
        <w:t>Vaticana</w:t>
      </w:r>
    </w:p>
    <w:sectPr w:rsidR="0020427E" w:rsidRPr="00107F56">
      <w:headerReference w:type="default" r:id="rId11"/>
      <w:pgSz w:w="11900" w:h="16840"/>
      <w:pgMar w:top="760" w:right="620" w:bottom="280" w:left="620" w:header="503"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1621A" w14:textId="77777777" w:rsidR="00D245B5" w:rsidRPr="003C2487" w:rsidRDefault="00D245B5">
      <w:r w:rsidRPr="003C2487">
        <w:separator/>
      </w:r>
    </w:p>
  </w:endnote>
  <w:endnote w:type="continuationSeparator" w:id="0">
    <w:p w14:paraId="404D6E45" w14:textId="77777777" w:rsidR="00D245B5" w:rsidRPr="003C2487" w:rsidRDefault="00D245B5">
      <w:r w:rsidRPr="003C248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0020E" w14:textId="77777777" w:rsidR="00D245B5" w:rsidRPr="003C2487" w:rsidRDefault="00D245B5">
      <w:r w:rsidRPr="003C2487">
        <w:separator/>
      </w:r>
    </w:p>
  </w:footnote>
  <w:footnote w:type="continuationSeparator" w:id="0">
    <w:p w14:paraId="525207DF" w14:textId="77777777" w:rsidR="00D245B5" w:rsidRPr="003C2487" w:rsidRDefault="00D245B5">
      <w:r w:rsidRPr="003C248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BFE65" w14:textId="77777777" w:rsidR="0020427E" w:rsidRPr="003C2487" w:rsidRDefault="001A3FAA">
    <w:pPr>
      <w:pStyle w:val="Plattetekst"/>
      <w:spacing w:line="14" w:lineRule="auto"/>
      <w:rPr>
        <w:sz w:val="20"/>
      </w:rPr>
    </w:pPr>
    <w:r w:rsidRPr="003C2487">
      <w:rPr>
        <w:noProof/>
      </w:rPr>
      <mc:AlternateContent>
        <mc:Choice Requires="wps">
          <w:drawing>
            <wp:anchor distT="0" distB="0" distL="0" distR="0" simplePos="0" relativeHeight="251654656" behindDoc="1" locked="0" layoutInCell="1" allowOverlap="1" wp14:anchorId="010BFE66" wp14:editId="010BFE67">
              <wp:simplePos x="0" y="0"/>
              <wp:positionH relativeFrom="page">
                <wp:posOffset>6747891</wp:posOffset>
              </wp:positionH>
              <wp:positionV relativeFrom="page">
                <wp:posOffset>306536</wp:posOffset>
              </wp:positionV>
              <wp:extent cx="173990"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010BFE68" w14:textId="77777777" w:rsidR="0020427E" w:rsidRPr="003C2487" w:rsidRDefault="001A3FAA">
                          <w:pPr>
                            <w:pStyle w:val="Plattetekst"/>
                            <w:spacing w:before="12"/>
                            <w:ind w:left="60"/>
                          </w:pPr>
                          <w:r w:rsidRPr="003C2487">
                            <w:rPr>
                              <w:spacing w:val="-10"/>
                            </w:rPr>
                            <w:fldChar w:fldCharType="begin"/>
                          </w:r>
                          <w:r w:rsidRPr="003C2487">
                            <w:rPr>
                              <w:spacing w:val="-10"/>
                            </w:rPr>
                            <w:instrText xml:space="preserve"> PAGE </w:instrText>
                          </w:r>
                          <w:r w:rsidRPr="003C2487">
                            <w:rPr>
                              <w:spacing w:val="-10"/>
                            </w:rPr>
                            <w:fldChar w:fldCharType="separate"/>
                          </w:r>
                          <w:r w:rsidRPr="003C2487">
                            <w:rPr>
                              <w:spacing w:val="-10"/>
                            </w:rPr>
                            <w:t>2</w:t>
                          </w:r>
                          <w:r w:rsidRPr="003C2487">
                            <w:rPr>
                              <w:spacing w:val="-10"/>
                            </w:rPr>
                            <w:fldChar w:fldCharType="end"/>
                          </w:r>
                        </w:p>
                      </w:txbxContent>
                    </wps:txbx>
                    <wps:bodyPr wrap="square" lIns="0" tIns="0" rIns="0" bIns="0" rtlCol="0">
                      <a:noAutofit/>
                    </wps:bodyPr>
                  </wps:wsp>
                </a:graphicData>
              </a:graphic>
            </wp:anchor>
          </w:drawing>
        </mc:Choice>
        <mc:Fallback>
          <w:pict>
            <v:shapetype w14:anchorId="010BFE66" id="_x0000_t202" coordsize="21600,21600" o:spt="202" path="m,l,21600r21600,l21600,xe">
              <v:stroke joinstyle="miter"/>
              <v:path gradientshapeok="t" o:connecttype="rect"/>
            </v:shapetype>
            <v:shape id="Textbox 3" o:spid="_x0000_s1026" type="#_x0000_t202" style="position:absolute;margin-left:531.35pt;margin-top:24.15pt;width:13.7pt;height:15.4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L0kgEAABoDAAAOAAAAZHJzL2Uyb0RvYy54bWysUsGO0zAQvSPtP1i+b912xUKjpivYFQhp&#10;BUgLH+A6dhMRe8yM26R/z9hNWwQ3xGUyzozfvPfG64fR9+JgkToItVzM5lLYYKDpwq6W3799uH0r&#10;BSUdGt1DsLU8WpIPm5tX6yFWdgkt9I1FwSCBqiHWsk0pVkqRaa3XNINoAxcdoNeJj7hTDeqB0X2v&#10;lvP5vRoAm4hgLBH/fToV5abgO2dN+uIc2ST6WjK3VCKWuM1Rbda62qGObWcmGvofWHjdBR56gXrS&#10;SYs9dn9B+c4gELg0M+AVONcZWzSwmsX8DzUvrY62aGFzKF5sov8Haz4fXuJXFGl8DyMvsIig+Azm&#10;B7E3aohUTT3ZU6qIu7PQ0aHPX5Yg+CJ7e7z4acckTEZ7c7daccVwabG6Xy5eZ7/V9XJESh8teJGT&#10;WiKvqxDQh2dKp9Zzy8TlND4TSeN25JacbqE5soaB11hL+rnXaKXoPwX2Ke/8nOA52Z4TTP0jlJeR&#10;pQR4t0/gujL5ijtN5gUU7tNjyRv+/Vy6rk968wsAAP//AwBQSwMEFAAGAAgAAAAhAJP9dCLgAAAA&#10;CwEAAA8AAABkcnMvZG93bnJldi54bWxMj8FOwzAQRO9I/IO1SNyo3YDSJsSpKgQnJEQaDhydeJtY&#10;jdchdtvw97inchzt08zbYjPbgZ1w8saRhOVCAENqnTbUSfiq3x7WwHxQpNXgCCX8oodNeXtTqFy7&#10;M1V42oWOxRLyuZLQhzDmnPu2R6v8wo1I8bZ3k1UhxqnjelLnWG4HngiRcqsMxYVejfjSY3vYHa2E&#10;7TdVr+bno/ms9pWp60zQe3qQ8v5u3j4DCziHKwwX/agOZXRq3JG0Z0PMIk1WkZXwtH4EdiFEJpbA&#10;GgmrLAFeFvz/D+UfAAAA//8DAFBLAQItABQABgAIAAAAIQC2gziS/gAAAOEBAAATAAAAAAAAAAAA&#10;AAAAAAAAAABbQ29udGVudF9UeXBlc10ueG1sUEsBAi0AFAAGAAgAAAAhADj9If/WAAAAlAEAAAsA&#10;AAAAAAAAAAAAAAAALwEAAF9yZWxzLy5yZWxzUEsBAi0AFAAGAAgAAAAhAEftYvSSAQAAGgMAAA4A&#10;AAAAAAAAAAAAAAAALgIAAGRycy9lMm9Eb2MueG1sUEsBAi0AFAAGAAgAAAAhAJP9dCLgAAAACwEA&#10;AA8AAAAAAAAAAAAAAAAA7AMAAGRycy9kb3ducmV2LnhtbFBLBQYAAAAABAAEAPMAAAD5BAAAAAA=&#10;" filled="f" stroked="f">
              <v:textbox inset="0,0,0,0">
                <w:txbxContent>
                  <w:p w14:paraId="010BFE68" w14:textId="77777777" w:rsidR="0020427E" w:rsidRPr="003C2487" w:rsidRDefault="001A3FAA">
                    <w:pPr>
                      <w:pStyle w:val="Plattetekst"/>
                      <w:spacing w:before="12"/>
                      <w:ind w:left="60"/>
                    </w:pPr>
                    <w:r w:rsidRPr="003C2487">
                      <w:rPr>
                        <w:spacing w:val="-10"/>
                      </w:rPr>
                      <w:fldChar w:fldCharType="begin"/>
                    </w:r>
                    <w:r w:rsidRPr="003C2487">
                      <w:rPr>
                        <w:spacing w:val="-10"/>
                      </w:rPr>
                      <w:instrText xml:space="preserve"> PAGE </w:instrText>
                    </w:r>
                    <w:r w:rsidRPr="003C2487">
                      <w:rPr>
                        <w:spacing w:val="-10"/>
                      </w:rPr>
                      <w:fldChar w:fldCharType="separate"/>
                    </w:r>
                    <w:r w:rsidRPr="003C2487">
                      <w:rPr>
                        <w:spacing w:val="-10"/>
                      </w:rPr>
                      <w:t>2</w:t>
                    </w:r>
                    <w:r w:rsidRPr="003C2487">
                      <w:rPr>
                        <w:spacing w:val="-10"/>
                      </w:rP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27E"/>
    <w:rsid w:val="00003857"/>
    <w:rsid w:val="00030742"/>
    <w:rsid w:val="00036CD1"/>
    <w:rsid w:val="00044873"/>
    <w:rsid w:val="000465C8"/>
    <w:rsid w:val="00063E03"/>
    <w:rsid w:val="000640BC"/>
    <w:rsid w:val="000B0765"/>
    <w:rsid w:val="000B10E7"/>
    <w:rsid w:val="000B1E58"/>
    <w:rsid w:val="000B27FC"/>
    <w:rsid w:val="000C3953"/>
    <w:rsid w:val="000D502A"/>
    <w:rsid w:val="000E1334"/>
    <w:rsid w:val="000F590B"/>
    <w:rsid w:val="001008C0"/>
    <w:rsid w:val="00107F56"/>
    <w:rsid w:val="00110858"/>
    <w:rsid w:val="00124640"/>
    <w:rsid w:val="00142B5B"/>
    <w:rsid w:val="00144DCF"/>
    <w:rsid w:val="00154358"/>
    <w:rsid w:val="00161A07"/>
    <w:rsid w:val="00166B6F"/>
    <w:rsid w:val="00170F27"/>
    <w:rsid w:val="001767F8"/>
    <w:rsid w:val="00177155"/>
    <w:rsid w:val="00181EC4"/>
    <w:rsid w:val="0018490A"/>
    <w:rsid w:val="0019311E"/>
    <w:rsid w:val="001A3FAA"/>
    <w:rsid w:val="001D2102"/>
    <w:rsid w:val="001D2BE9"/>
    <w:rsid w:val="001D71F1"/>
    <w:rsid w:val="001E209F"/>
    <w:rsid w:val="001F7A7C"/>
    <w:rsid w:val="0020427E"/>
    <w:rsid w:val="00233621"/>
    <w:rsid w:val="00260C9B"/>
    <w:rsid w:val="00264793"/>
    <w:rsid w:val="00275685"/>
    <w:rsid w:val="00292FA7"/>
    <w:rsid w:val="002A716D"/>
    <w:rsid w:val="002B0A74"/>
    <w:rsid w:val="002B3251"/>
    <w:rsid w:val="002D0310"/>
    <w:rsid w:val="002D63DE"/>
    <w:rsid w:val="002E215E"/>
    <w:rsid w:val="002F70C8"/>
    <w:rsid w:val="003119D6"/>
    <w:rsid w:val="0032635E"/>
    <w:rsid w:val="003312DE"/>
    <w:rsid w:val="003331EB"/>
    <w:rsid w:val="00340CAE"/>
    <w:rsid w:val="00343400"/>
    <w:rsid w:val="003573B6"/>
    <w:rsid w:val="00357BB8"/>
    <w:rsid w:val="0036037A"/>
    <w:rsid w:val="0036683E"/>
    <w:rsid w:val="0037065F"/>
    <w:rsid w:val="0037556E"/>
    <w:rsid w:val="0039485B"/>
    <w:rsid w:val="003A122C"/>
    <w:rsid w:val="003A72D0"/>
    <w:rsid w:val="003C1D12"/>
    <w:rsid w:val="003C1E8A"/>
    <w:rsid w:val="003C2487"/>
    <w:rsid w:val="003E7950"/>
    <w:rsid w:val="003F51AA"/>
    <w:rsid w:val="003F7220"/>
    <w:rsid w:val="004040CB"/>
    <w:rsid w:val="00414A8E"/>
    <w:rsid w:val="00426F00"/>
    <w:rsid w:val="00440EBE"/>
    <w:rsid w:val="0044105F"/>
    <w:rsid w:val="0044118A"/>
    <w:rsid w:val="00446274"/>
    <w:rsid w:val="00447930"/>
    <w:rsid w:val="0045048D"/>
    <w:rsid w:val="0046115B"/>
    <w:rsid w:val="00466253"/>
    <w:rsid w:val="004709B3"/>
    <w:rsid w:val="00470CB9"/>
    <w:rsid w:val="00497F73"/>
    <w:rsid w:val="004B3B38"/>
    <w:rsid w:val="004B68C7"/>
    <w:rsid w:val="004C61B3"/>
    <w:rsid w:val="004C6852"/>
    <w:rsid w:val="004D2A09"/>
    <w:rsid w:val="004D2DB5"/>
    <w:rsid w:val="00500096"/>
    <w:rsid w:val="00501BA5"/>
    <w:rsid w:val="0050487A"/>
    <w:rsid w:val="00510132"/>
    <w:rsid w:val="00524365"/>
    <w:rsid w:val="00524942"/>
    <w:rsid w:val="005272EA"/>
    <w:rsid w:val="00535033"/>
    <w:rsid w:val="005361D8"/>
    <w:rsid w:val="00543D90"/>
    <w:rsid w:val="00550840"/>
    <w:rsid w:val="00556B2A"/>
    <w:rsid w:val="0055749C"/>
    <w:rsid w:val="00560B1D"/>
    <w:rsid w:val="00563358"/>
    <w:rsid w:val="00573648"/>
    <w:rsid w:val="00580121"/>
    <w:rsid w:val="00590A30"/>
    <w:rsid w:val="00593173"/>
    <w:rsid w:val="0059506D"/>
    <w:rsid w:val="005B2A9D"/>
    <w:rsid w:val="005B5B37"/>
    <w:rsid w:val="005B7CCD"/>
    <w:rsid w:val="00607D83"/>
    <w:rsid w:val="00627910"/>
    <w:rsid w:val="00627957"/>
    <w:rsid w:val="00632EDE"/>
    <w:rsid w:val="0065525B"/>
    <w:rsid w:val="0066459E"/>
    <w:rsid w:val="006706AD"/>
    <w:rsid w:val="00677A9A"/>
    <w:rsid w:val="00685CEF"/>
    <w:rsid w:val="006870BB"/>
    <w:rsid w:val="006A03BF"/>
    <w:rsid w:val="006C0220"/>
    <w:rsid w:val="006C0CF7"/>
    <w:rsid w:val="006C100E"/>
    <w:rsid w:val="006C3085"/>
    <w:rsid w:val="006C491B"/>
    <w:rsid w:val="006F1A6D"/>
    <w:rsid w:val="006F4E65"/>
    <w:rsid w:val="00704670"/>
    <w:rsid w:val="00720DCF"/>
    <w:rsid w:val="007245E2"/>
    <w:rsid w:val="00724CD1"/>
    <w:rsid w:val="00727EA2"/>
    <w:rsid w:val="00787B02"/>
    <w:rsid w:val="007A66BB"/>
    <w:rsid w:val="007B5F0F"/>
    <w:rsid w:val="007B60F3"/>
    <w:rsid w:val="007C39CA"/>
    <w:rsid w:val="007C7CFA"/>
    <w:rsid w:val="007D7F95"/>
    <w:rsid w:val="007E4350"/>
    <w:rsid w:val="007F02D1"/>
    <w:rsid w:val="007F054C"/>
    <w:rsid w:val="007F5545"/>
    <w:rsid w:val="00814175"/>
    <w:rsid w:val="00821ADB"/>
    <w:rsid w:val="00823309"/>
    <w:rsid w:val="008244D6"/>
    <w:rsid w:val="00831206"/>
    <w:rsid w:val="00847B33"/>
    <w:rsid w:val="00867152"/>
    <w:rsid w:val="00870BB8"/>
    <w:rsid w:val="00872953"/>
    <w:rsid w:val="00880AC5"/>
    <w:rsid w:val="0088687D"/>
    <w:rsid w:val="00887E68"/>
    <w:rsid w:val="0089404B"/>
    <w:rsid w:val="008944AC"/>
    <w:rsid w:val="008A5722"/>
    <w:rsid w:val="008B5FAF"/>
    <w:rsid w:val="008B730A"/>
    <w:rsid w:val="008E2040"/>
    <w:rsid w:val="008E440D"/>
    <w:rsid w:val="008E5B77"/>
    <w:rsid w:val="00922A05"/>
    <w:rsid w:val="00940174"/>
    <w:rsid w:val="00965EA4"/>
    <w:rsid w:val="009A6BF6"/>
    <w:rsid w:val="009A7CF5"/>
    <w:rsid w:val="009B4D5F"/>
    <w:rsid w:val="00A3140A"/>
    <w:rsid w:val="00A430BC"/>
    <w:rsid w:val="00A52EEB"/>
    <w:rsid w:val="00A56529"/>
    <w:rsid w:val="00AB02D2"/>
    <w:rsid w:val="00AD06D0"/>
    <w:rsid w:val="00AD22C3"/>
    <w:rsid w:val="00AE2A2D"/>
    <w:rsid w:val="00AF0542"/>
    <w:rsid w:val="00AF24C7"/>
    <w:rsid w:val="00AF5318"/>
    <w:rsid w:val="00B50768"/>
    <w:rsid w:val="00B73CE0"/>
    <w:rsid w:val="00B93C1A"/>
    <w:rsid w:val="00BC224C"/>
    <w:rsid w:val="00BC6D47"/>
    <w:rsid w:val="00BD3399"/>
    <w:rsid w:val="00BE2085"/>
    <w:rsid w:val="00BE764A"/>
    <w:rsid w:val="00BF3447"/>
    <w:rsid w:val="00C057E1"/>
    <w:rsid w:val="00C112DB"/>
    <w:rsid w:val="00C11366"/>
    <w:rsid w:val="00C134AE"/>
    <w:rsid w:val="00C319B5"/>
    <w:rsid w:val="00C778A8"/>
    <w:rsid w:val="00C77FA6"/>
    <w:rsid w:val="00CC0C68"/>
    <w:rsid w:val="00CE154B"/>
    <w:rsid w:val="00D16DEB"/>
    <w:rsid w:val="00D245B5"/>
    <w:rsid w:val="00D26CF2"/>
    <w:rsid w:val="00D635DD"/>
    <w:rsid w:val="00DB0D39"/>
    <w:rsid w:val="00DC27E5"/>
    <w:rsid w:val="00DC484C"/>
    <w:rsid w:val="00DD05C7"/>
    <w:rsid w:val="00DD614C"/>
    <w:rsid w:val="00DE5D35"/>
    <w:rsid w:val="00DF646A"/>
    <w:rsid w:val="00DF6FEF"/>
    <w:rsid w:val="00E27E7F"/>
    <w:rsid w:val="00E31C58"/>
    <w:rsid w:val="00E34709"/>
    <w:rsid w:val="00E70D9F"/>
    <w:rsid w:val="00E81108"/>
    <w:rsid w:val="00E8330C"/>
    <w:rsid w:val="00E849F1"/>
    <w:rsid w:val="00E8671A"/>
    <w:rsid w:val="00E97DA7"/>
    <w:rsid w:val="00EB7131"/>
    <w:rsid w:val="00EB7A24"/>
    <w:rsid w:val="00EB7D27"/>
    <w:rsid w:val="00EE4333"/>
    <w:rsid w:val="00F02BE0"/>
    <w:rsid w:val="00F322C7"/>
    <w:rsid w:val="00F328F8"/>
    <w:rsid w:val="00F36280"/>
    <w:rsid w:val="00F44FA7"/>
    <w:rsid w:val="00F641AE"/>
    <w:rsid w:val="00F86040"/>
    <w:rsid w:val="00F94D6B"/>
    <w:rsid w:val="00FA1814"/>
    <w:rsid w:val="00FD0A4C"/>
    <w:rsid w:val="00FD2B00"/>
    <w:rsid w:val="00FE4B58"/>
    <w:rsid w:val="00FE704D"/>
    <w:rsid w:val="00FF4CF1"/>
    <w:rsid w:val="00FF4EE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BFE22"/>
  <w15:docId w15:val="{9E43F0E3-6135-4457-AA16-22302A09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BE"/>
    </w:rPr>
  </w:style>
  <w:style w:type="paragraph" w:styleId="Kop1">
    <w:name w:val="heading 1"/>
    <w:basedOn w:val="Standaard"/>
    <w:uiPriority w:val="9"/>
    <w:qFormat/>
    <w:pPr>
      <w:ind w:left="1"/>
      <w:outlineLvl w:val="0"/>
    </w:pPr>
    <w:rPr>
      <w:b/>
      <w:bCs/>
      <w:i/>
      <w:i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4"/>
      <w:szCs w:val="24"/>
    </w:rPr>
  </w:style>
  <w:style w:type="paragraph" w:styleId="Titel">
    <w:name w:val="Title"/>
    <w:basedOn w:val="Standaard"/>
    <w:uiPriority w:val="10"/>
    <w:qFormat/>
    <w:pPr>
      <w:spacing w:before="118"/>
      <w:ind w:left="1"/>
      <w:jc w:val="center"/>
    </w:pPr>
    <w:rPr>
      <w:sz w:val="45"/>
      <w:szCs w:val="45"/>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4269">
      <w:bodyDiv w:val="1"/>
      <w:marLeft w:val="0"/>
      <w:marRight w:val="0"/>
      <w:marTop w:val="0"/>
      <w:marBottom w:val="0"/>
      <w:divBdr>
        <w:top w:val="none" w:sz="0" w:space="0" w:color="auto"/>
        <w:left w:val="none" w:sz="0" w:space="0" w:color="auto"/>
        <w:bottom w:val="none" w:sz="0" w:space="0" w:color="auto"/>
        <w:right w:val="none" w:sz="0" w:space="0" w:color="auto"/>
      </w:divBdr>
    </w:div>
    <w:div w:id="947007932">
      <w:bodyDiv w:val="1"/>
      <w:marLeft w:val="0"/>
      <w:marRight w:val="0"/>
      <w:marTop w:val="0"/>
      <w:marBottom w:val="0"/>
      <w:divBdr>
        <w:top w:val="none" w:sz="0" w:space="0" w:color="auto"/>
        <w:left w:val="none" w:sz="0" w:space="0" w:color="auto"/>
        <w:bottom w:val="none" w:sz="0" w:space="0" w:color="auto"/>
        <w:right w:val="none" w:sz="0" w:space="0" w:color="auto"/>
      </w:divBdr>
    </w:div>
    <w:div w:id="1090270179">
      <w:bodyDiv w:val="1"/>
      <w:marLeft w:val="0"/>
      <w:marRight w:val="0"/>
      <w:marTop w:val="0"/>
      <w:marBottom w:val="0"/>
      <w:divBdr>
        <w:top w:val="none" w:sz="0" w:space="0" w:color="auto"/>
        <w:left w:val="none" w:sz="0" w:space="0" w:color="auto"/>
        <w:bottom w:val="none" w:sz="0" w:space="0" w:color="auto"/>
        <w:right w:val="none" w:sz="0" w:space="0" w:color="auto"/>
      </w:divBdr>
    </w:div>
    <w:div w:id="1911110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358aed-956c-4ff9-81c6-c8198267a918">
      <Terms xmlns="http://schemas.microsoft.com/office/infopath/2007/PartnerControls"/>
    </lcf76f155ced4ddcb4097134ff3c332f>
    <TaxCatchAll xmlns="138fc852-718e-4f8b-9c02-246f1fe1db7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918987EF7A03478FCACCFB35CA67AE" ma:contentTypeVersion="18" ma:contentTypeDescription="Een nieuw document maken." ma:contentTypeScope="" ma:versionID="f6fc813a2f814b6001e6ad03597ed0d0">
  <xsd:schema xmlns:xsd="http://www.w3.org/2001/XMLSchema" xmlns:xs="http://www.w3.org/2001/XMLSchema" xmlns:p="http://schemas.microsoft.com/office/2006/metadata/properties" xmlns:ns2="57358aed-956c-4ff9-81c6-c8198267a918" xmlns:ns3="138fc852-718e-4f8b-9c02-246f1fe1db7f" targetNamespace="http://schemas.microsoft.com/office/2006/metadata/properties" ma:root="true" ma:fieldsID="17adcae99a0b959c11f81e2095e9c91a" ns2:_="" ns3:_="">
    <xsd:import namespace="57358aed-956c-4ff9-81c6-c8198267a918"/>
    <xsd:import namespace="138fc852-718e-4f8b-9c02-246f1fe1db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58aed-956c-4ff9-81c6-c8198267a9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15c61dbb-664e-4675-b97c-039a4f149fda"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8fc852-718e-4f8b-9c02-246f1fe1db7f"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5e296c65-8a3b-48b6-94bc-fa866d533587}" ma:internalName="TaxCatchAll" ma:showField="CatchAllData" ma:web="138fc852-718e-4f8b-9c02-246f1fe1d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9CD55F-18F1-45E4-A2BF-EA758DB3DB4C}">
  <ds:schemaRefs>
    <ds:schemaRef ds:uri="http://schemas.openxmlformats.org/officeDocument/2006/bibliography"/>
  </ds:schemaRefs>
</ds:datastoreItem>
</file>

<file path=customXml/itemProps2.xml><?xml version="1.0" encoding="utf-8"?>
<ds:datastoreItem xmlns:ds="http://schemas.openxmlformats.org/officeDocument/2006/customXml" ds:itemID="{219C601F-2ABC-4953-90FC-08657C0DFA27}">
  <ds:schemaRefs>
    <ds:schemaRef ds:uri="http://schemas.microsoft.com/sharepoint/v3/contenttype/forms"/>
  </ds:schemaRefs>
</ds:datastoreItem>
</file>

<file path=customXml/itemProps3.xml><?xml version="1.0" encoding="utf-8"?>
<ds:datastoreItem xmlns:ds="http://schemas.openxmlformats.org/officeDocument/2006/customXml" ds:itemID="{8EFA710A-15DF-4A1E-8E37-86E0ADA41F3A}">
  <ds:schemaRefs>
    <ds:schemaRef ds:uri="http://schemas.microsoft.com/office/2006/metadata/properties"/>
    <ds:schemaRef ds:uri="http://schemas.microsoft.com/office/infopath/2007/PartnerControls"/>
    <ds:schemaRef ds:uri="57358aed-956c-4ff9-81c6-c8198267a918"/>
    <ds:schemaRef ds:uri="138fc852-718e-4f8b-9c02-246f1fe1db7f"/>
  </ds:schemaRefs>
</ds:datastoreItem>
</file>

<file path=customXml/itemProps4.xml><?xml version="1.0" encoding="utf-8"?>
<ds:datastoreItem xmlns:ds="http://schemas.openxmlformats.org/officeDocument/2006/customXml" ds:itemID="{C906A55A-50E8-48A7-8501-D33334141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58aed-956c-4ff9-81c6-c8198267a918"/>
    <ds:schemaRef ds:uri="138fc852-718e-4f8b-9c02-246f1fe1d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1686</Words>
  <Characters>9276</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Haegeman</dc:creator>
  <cp:keywords>IPID</cp:keywords>
  <cp:lastModifiedBy>Walter Ceyssens</cp:lastModifiedBy>
  <cp:revision>2</cp:revision>
  <cp:lastPrinted>2024-03-22T13:53:00Z</cp:lastPrinted>
  <dcterms:created xsi:type="dcterms:W3CDTF">2024-04-05T08:10:00Z</dcterms:created>
  <dcterms:modified xsi:type="dcterms:W3CDTF">2024-04-05T08:10:00Z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2024-03-19T00:00:00Z</vt:filetime>
  </property>
  <property fmtid="{D5CDD505-2E9C-101B-9397-08002B2CF9AE}" pid="3" name="LastSaved">
    <vt:filetime>2024-03-19T00:00:00Z</vt:filetime>
  </property>
  <property fmtid="{D5CDD505-2E9C-101B-9397-08002B2CF9AE}" pid="4" name="Producer">
    <vt:lpwstr>iText® 5.5.4 ©2000-2014 iText Group NV (AGPL-version)</vt:lpwstr>
  </property>
  <property fmtid="{D5CDD505-2E9C-101B-9397-08002B2CF9AE}" pid="5" name="ContentTypeId">
    <vt:lpwstr>0x010100C9B8900580164543A4B0550001B8F414</vt:lpwstr>
  </property>
  <property fmtid="{D5CDD505-2E9C-101B-9397-08002B2CF9AE}" pid="6" name="MediaServiceImageTags">
    <vt:lpwstr/>
  </property>
</Properties>
</file>