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D9" w:rsidRDefault="009A1ED9" w:rsidP="009A1ED9">
      <w:r>
        <w:t xml:space="preserve">Model van beraadslaging voor de </w:t>
      </w:r>
      <w:r>
        <w:t>overdraging</w:t>
      </w:r>
      <w:r>
        <w:t xml:space="preserve"> van een stichting </w:t>
      </w:r>
      <w:r>
        <w:t>naar een ander perceel</w:t>
      </w:r>
    </w:p>
    <w:p w:rsidR="009A1ED9" w:rsidRDefault="009A1ED9" w:rsidP="009A1ED9"/>
    <w:p w:rsidR="009A1ED9" w:rsidRDefault="009A1ED9" w:rsidP="009A1ED9">
      <w:r>
        <w:t>Kerkfabriek van … te …</w:t>
      </w:r>
    </w:p>
    <w:p w:rsidR="009A1ED9" w:rsidRDefault="009A1ED9" w:rsidP="009A1ED9">
      <w:r>
        <w:t xml:space="preserve">Zitting van … </w:t>
      </w:r>
    </w:p>
    <w:p w:rsidR="009A1ED9" w:rsidRDefault="009A1ED9" w:rsidP="009A1ED9">
      <w:r>
        <w:t>Aanwezig: …</w:t>
      </w:r>
    </w:p>
    <w:p w:rsidR="009A1ED9" w:rsidRDefault="009A1ED9" w:rsidP="009A1ED9"/>
    <w:p w:rsidR="009A1ED9" w:rsidRDefault="009A1ED9" w:rsidP="009A1ED9">
      <w:r>
        <w:t>De Raad,</w:t>
      </w:r>
    </w:p>
    <w:p w:rsidR="009A1ED9" w:rsidRDefault="009A1ED9" w:rsidP="009A1ED9"/>
    <w:p w:rsidR="009A1ED9" w:rsidRDefault="009A1ED9" w:rsidP="009A1ED9">
      <w:r>
        <w:t>Gezien de expeditie van het testament (of: gezien de expeditie van de schenkingsakte) afgeleverd door Notaris … te … waaruit blijkt dat M. … te … aan de kerkfabriek vermaakt heeft: een onroerend goed gelegen … en gekadastreerd … op last vb. jaarlijks een gezongen mis te doen celebreren;</w:t>
      </w:r>
    </w:p>
    <w:p w:rsidR="009A1ED9" w:rsidRDefault="009A1ED9" w:rsidP="009A1ED9">
      <w:r>
        <w:t xml:space="preserve">Gezien de beslissing van de </w:t>
      </w:r>
      <w:proofErr w:type="spellStart"/>
      <w:r>
        <w:t>kerkraad</w:t>
      </w:r>
      <w:proofErr w:type="spellEnd"/>
      <w:r>
        <w:t xml:space="preserve"> dd. XX om het bewuste goed te verkopen;</w:t>
      </w:r>
    </w:p>
    <w:p w:rsidR="009A1ED9" w:rsidRDefault="009A1ED9" w:rsidP="009A1ED9">
      <w:r>
        <w:t>Gezien de kerkfabriek eigenaar is van onroerend goed gelegen….. en gekadastreerd………….</w:t>
      </w:r>
    </w:p>
    <w:p w:rsidR="009A1ED9" w:rsidRDefault="009A1ED9" w:rsidP="009A1ED9">
      <w:r>
        <w:t xml:space="preserve">Gezien het goed vrij is van hypothecaire inschrijving en dat het, in geval van verhuring, een jaarlijks inkomen zal opleveren van € … ; </w:t>
      </w:r>
    </w:p>
    <w:p w:rsidR="009A1ED9" w:rsidRDefault="009A1ED9" w:rsidP="009A1ED9">
      <w:r>
        <w:t>Besluit</w:t>
      </w:r>
    </w:p>
    <w:p w:rsidR="009A1ED9" w:rsidRDefault="009A1ED9" w:rsidP="009A1ED9"/>
    <w:p w:rsidR="009A1ED9" w:rsidRDefault="009A1ED9" w:rsidP="009A1ED9">
      <w:r>
        <w:t>1.</w:t>
      </w:r>
      <w:r>
        <w:tab/>
        <w:t xml:space="preserve">Aan de hogere overheid toelating te vragen </w:t>
      </w:r>
      <w:r>
        <w:t>de stichting over te plaatsen op het onroerend goed…. En gekadastreerd……</w:t>
      </w:r>
    </w:p>
    <w:p w:rsidR="009A1ED9" w:rsidRDefault="009A1ED9" w:rsidP="009A1ED9">
      <w:r>
        <w:t>2.</w:t>
      </w:r>
      <w:r>
        <w:tab/>
        <w:t>Zich te verbinden indien de hogere overheid aldus beslist, het vermaakte onroerend goed of andere onroerende goederen van gelijke omvang te vervreemden;</w:t>
      </w:r>
      <w:bookmarkStart w:id="0" w:name="_GoBack"/>
      <w:bookmarkEnd w:id="0"/>
    </w:p>
    <w:p w:rsidR="009A1ED9" w:rsidRDefault="009A1ED9" w:rsidP="009A1ED9">
      <w:r>
        <w:t>3.</w:t>
      </w:r>
      <w:r>
        <w:tab/>
        <w:t>De schatbewaarder te gelasten met de afhandeling van deze zaak.</w:t>
      </w:r>
    </w:p>
    <w:p w:rsidR="009A1ED9" w:rsidRDefault="009A1ED9" w:rsidP="009A1ED9"/>
    <w:p w:rsidR="009A1ED9" w:rsidRDefault="009A1ED9" w:rsidP="009A1ED9">
      <w:r>
        <w:t>Voor eensluidend afschrift,</w:t>
      </w:r>
    </w:p>
    <w:p w:rsidR="009A1ED9" w:rsidRDefault="009A1ED9" w:rsidP="009A1ED9"/>
    <w:p w:rsidR="009A1ED9" w:rsidRDefault="009A1ED9" w:rsidP="009A1ED9">
      <w:r>
        <w:t>De secretaris.</w:t>
      </w:r>
      <w:r>
        <w:tab/>
      </w:r>
      <w:r>
        <w:tab/>
        <w:t>De voorzitter.</w:t>
      </w:r>
    </w:p>
    <w:p w:rsidR="009A1ED9" w:rsidRDefault="009A1ED9" w:rsidP="009A1ED9"/>
    <w:p w:rsidR="009A1ED9" w:rsidRDefault="009A1ED9" w:rsidP="009A1ED9"/>
    <w:p w:rsidR="00FF39CE" w:rsidRDefault="009A1ED9" w:rsidP="009A1ED9">
      <w:r>
        <w:t> </w:t>
      </w:r>
    </w:p>
    <w:sectPr w:rsidR="00FF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D9"/>
    <w:rsid w:val="009A1ED9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98F3"/>
  <w15:chartTrackingRefBased/>
  <w15:docId w15:val="{FD1FF106-496C-4ABD-AC5C-169367D4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Knieper</dc:creator>
  <cp:keywords/>
  <dc:description/>
  <cp:lastModifiedBy>Christos Knieper</cp:lastModifiedBy>
  <cp:revision>1</cp:revision>
  <dcterms:created xsi:type="dcterms:W3CDTF">2022-06-23T10:23:00Z</dcterms:created>
  <dcterms:modified xsi:type="dcterms:W3CDTF">2022-06-23T10:25:00Z</dcterms:modified>
</cp:coreProperties>
</file>