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FB3" w:rsidRDefault="00924386">
      <w:pPr>
        <w:jc w:val="center"/>
        <w:rPr>
          <w:sz w:val="36"/>
          <w:szCs w:val="36"/>
        </w:rPr>
      </w:pPr>
      <w:bookmarkStart w:id="0" w:name="_GoBack"/>
      <w:bookmarkEnd w:id="0"/>
      <w:r>
        <w:rPr>
          <w:sz w:val="36"/>
          <w:szCs w:val="36"/>
        </w:rPr>
        <w:t>Overeenkomst tot bruikleen</w:t>
      </w:r>
    </w:p>
    <w:p w:rsidR="00CF0FB3" w:rsidRDefault="00CF0FB3">
      <w:pPr>
        <w:rPr>
          <w:lang w:val="fr-FR"/>
        </w:rPr>
      </w:pPr>
    </w:p>
    <w:tbl>
      <w:tblPr>
        <w:tblW w:w="104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485"/>
        <w:gridCol w:w="3487"/>
        <w:gridCol w:w="3487"/>
      </w:tblGrid>
      <w:tr w:rsidR="00CF0FB3" w:rsidRPr="000E64A6" w:rsidTr="000E64A6">
        <w:tblPrEx>
          <w:tblCellMar>
            <w:top w:w="0" w:type="dxa"/>
            <w:left w:w="0" w:type="dxa"/>
            <w:bottom w:w="0" w:type="dxa"/>
            <w:right w:w="0" w:type="dxa"/>
          </w:tblCellMar>
        </w:tblPrEx>
        <w:trPr>
          <w:trHeight w:val="2272"/>
        </w:trPr>
        <w:tc>
          <w:tcPr>
            <w:tcW w:w="3485" w:type="dxa"/>
            <w:tcBorders>
              <w:top w:val="nil"/>
              <w:left w:val="nil"/>
              <w:bottom w:val="nil"/>
              <w:right w:val="nil"/>
            </w:tcBorders>
            <w:shd w:val="clear" w:color="auto" w:fill="auto"/>
            <w:tcMar>
              <w:top w:w="80" w:type="dxa"/>
              <w:left w:w="80" w:type="dxa"/>
              <w:bottom w:w="80" w:type="dxa"/>
              <w:right w:w="80" w:type="dxa"/>
            </w:tcMar>
          </w:tcPr>
          <w:p w:rsidR="00CF0FB3" w:rsidRPr="000E64A6" w:rsidRDefault="00924386">
            <w:pPr>
              <w:rPr>
                <w:rFonts w:ascii="Calibri" w:eastAsia="Calibri" w:hAnsi="Calibri" w:cs="Calibri"/>
                <w:b/>
                <w:bCs/>
                <w:sz w:val="22"/>
                <w:szCs w:val="22"/>
              </w:rPr>
            </w:pPr>
            <w:r w:rsidRPr="000E64A6">
              <w:rPr>
                <w:rFonts w:ascii="Calibri" w:hAnsi="Calibri"/>
                <w:b/>
                <w:bCs/>
                <w:sz w:val="22"/>
                <w:szCs w:val="22"/>
              </w:rPr>
              <w:t xml:space="preserve">Tussen </w:t>
            </w:r>
          </w:p>
          <w:p w:rsidR="00CF0FB3" w:rsidRPr="000E64A6" w:rsidRDefault="00924386">
            <w:pPr>
              <w:rPr>
                <w:rFonts w:ascii="Calibri" w:eastAsia="Calibri" w:hAnsi="Calibri" w:cs="Calibri"/>
                <w:b/>
                <w:bCs/>
                <w:sz w:val="22"/>
                <w:szCs w:val="22"/>
              </w:rPr>
            </w:pPr>
            <w:r w:rsidRPr="000E64A6">
              <w:rPr>
                <w:rFonts w:ascii="Calibri" w:hAnsi="Calibri"/>
                <w:b/>
                <w:bCs/>
                <w:sz w:val="22"/>
                <w:szCs w:val="22"/>
              </w:rPr>
              <w:t xml:space="preserve">de uitleners </w:t>
            </w:r>
          </w:p>
          <w:p w:rsidR="00CF0FB3" w:rsidRPr="000E64A6" w:rsidRDefault="00924386">
            <w:pPr>
              <w:rPr>
                <w:rFonts w:ascii="Calibri" w:eastAsia="Calibri" w:hAnsi="Calibri" w:cs="Calibri"/>
                <w:i/>
                <w:iCs/>
                <w:sz w:val="22"/>
                <w:szCs w:val="22"/>
              </w:rPr>
            </w:pPr>
            <w:r w:rsidRPr="000E64A6">
              <w:rPr>
                <w:rFonts w:ascii="Calibri" w:hAnsi="Calibri"/>
                <w:i/>
                <w:iCs/>
                <w:sz w:val="22"/>
                <w:szCs w:val="22"/>
                <w:u w:val="single"/>
              </w:rPr>
              <w:t>Naam</w:t>
            </w:r>
            <w:r w:rsidRPr="000E64A6">
              <w:rPr>
                <w:rFonts w:ascii="Calibri" w:hAnsi="Calibri"/>
                <w:i/>
                <w:iCs/>
                <w:sz w:val="22"/>
                <w:szCs w:val="22"/>
              </w:rPr>
              <w:t xml:space="preserve">: </w:t>
            </w:r>
          </w:p>
          <w:p w:rsidR="00CF0FB3" w:rsidRPr="000E64A6" w:rsidRDefault="00924386">
            <w:pPr>
              <w:rPr>
                <w:rFonts w:ascii="Calibri" w:eastAsia="Calibri" w:hAnsi="Calibri" w:cs="Calibri"/>
                <w:i/>
                <w:iCs/>
                <w:sz w:val="22"/>
                <w:szCs w:val="22"/>
              </w:rPr>
            </w:pPr>
            <w:r w:rsidRPr="000E64A6">
              <w:rPr>
                <w:rFonts w:ascii="Calibri" w:hAnsi="Calibri"/>
                <w:i/>
                <w:iCs/>
                <w:sz w:val="22"/>
                <w:szCs w:val="22"/>
                <w:u w:val="single"/>
              </w:rPr>
              <w:t>Adres</w:t>
            </w:r>
            <w:r w:rsidRPr="000E64A6">
              <w:rPr>
                <w:rFonts w:ascii="Calibri" w:hAnsi="Calibri"/>
                <w:i/>
                <w:iCs/>
                <w:sz w:val="22"/>
                <w:szCs w:val="22"/>
              </w:rPr>
              <w:t xml:space="preserve">: </w:t>
            </w:r>
          </w:p>
          <w:p w:rsidR="00CF0FB3" w:rsidRPr="000E64A6" w:rsidRDefault="00924386">
            <w:pPr>
              <w:rPr>
                <w:rFonts w:ascii="Calibri" w:eastAsia="Calibri" w:hAnsi="Calibri" w:cs="Calibri"/>
                <w:i/>
                <w:iCs/>
                <w:sz w:val="22"/>
                <w:szCs w:val="22"/>
                <w:u w:val="single"/>
              </w:rPr>
            </w:pPr>
            <w:r w:rsidRPr="000E64A6">
              <w:rPr>
                <w:rFonts w:ascii="Calibri" w:hAnsi="Calibri"/>
                <w:i/>
                <w:iCs/>
                <w:sz w:val="22"/>
                <w:szCs w:val="22"/>
                <w:u w:val="single"/>
              </w:rPr>
              <w:t>Email</w:t>
            </w:r>
          </w:p>
          <w:p w:rsidR="00CF0FB3" w:rsidRPr="000E64A6" w:rsidRDefault="00924386">
            <w:r w:rsidRPr="000E64A6">
              <w:rPr>
                <w:rStyle w:val="Hyperlink0"/>
                <w:rFonts w:ascii="Calibri" w:hAnsi="Calibri"/>
                <w:i/>
                <w:iCs/>
                <w:sz w:val="22"/>
                <w:szCs w:val="22"/>
              </w:rPr>
              <w:t>Tel numme</w:t>
            </w:r>
            <w:r w:rsidRPr="000E64A6">
              <w:rPr>
                <w:rStyle w:val="Geen"/>
                <w:rFonts w:ascii="Calibri" w:hAnsi="Calibri"/>
                <w:i/>
                <w:iCs/>
                <w:sz w:val="22"/>
                <w:szCs w:val="22"/>
              </w:rPr>
              <w:t>r</w:t>
            </w:r>
          </w:p>
        </w:tc>
        <w:tc>
          <w:tcPr>
            <w:tcW w:w="3487" w:type="dxa"/>
            <w:tcBorders>
              <w:top w:val="nil"/>
              <w:left w:val="nil"/>
              <w:bottom w:val="nil"/>
              <w:right w:val="nil"/>
            </w:tcBorders>
            <w:shd w:val="clear" w:color="auto" w:fill="auto"/>
            <w:tcMar>
              <w:top w:w="80" w:type="dxa"/>
              <w:left w:w="80" w:type="dxa"/>
              <w:bottom w:w="80" w:type="dxa"/>
              <w:right w:w="80" w:type="dxa"/>
            </w:tcMar>
          </w:tcPr>
          <w:p w:rsidR="00CF0FB3" w:rsidRPr="000E64A6" w:rsidRDefault="00924386">
            <w:pPr>
              <w:rPr>
                <w:rStyle w:val="Geen"/>
                <w:rFonts w:ascii="Calibri" w:eastAsia="Calibri" w:hAnsi="Calibri" w:cs="Calibri"/>
                <w:b/>
                <w:bCs/>
                <w:sz w:val="22"/>
                <w:szCs w:val="22"/>
              </w:rPr>
            </w:pPr>
            <w:r w:rsidRPr="000E64A6">
              <w:rPr>
                <w:rStyle w:val="Geen"/>
                <w:rFonts w:ascii="Calibri" w:hAnsi="Calibri"/>
                <w:b/>
                <w:bCs/>
                <w:sz w:val="22"/>
                <w:szCs w:val="22"/>
                <w:lang w:val="fr-FR"/>
              </w:rPr>
              <w:t xml:space="preserve">En </w:t>
            </w:r>
          </w:p>
          <w:p w:rsidR="00CF0FB3" w:rsidRPr="000E64A6" w:rsidRDefault="00924386">
            <w:pPr>
              <w:rPr>
                <w:rStyle w:val="Geen"/>
                <w:rFonts w:ascii="Calibri" w:eastAsia="Calibri" w:hAnsi="Calibri" w:cs="Calibri"/>
                <w:sz w:val="22"/>
                <w:szCs w:val="22"/>
              </w:rPr>
            </w:pPr>
            <w:r w:rsidRPr="000E64A6">
              <w:rPr>
                <w:rStyle w:val="Geen"/>
                <w:rFonts w:ascii="Calibri" w:hAnsi="Calibri"/>
                <w:b/>
                <w:bCs/>
                <w:sz w:val="22"/>
                <w:szCs w:val="22"/>
                <w:lang w:val="fr-FR"/>
              </w:rPr>
              <w:t xml:space="preserve">de </w:t>
            </w:r>
            <w:proofErr w:type="spellStart"/>
            <w:r w:rsidRPr="000E64A6">
              <w:rPr>
                <w:rStyle w:val="Geen"/>
                <w:rFonts w:ascii="Calibri" w:hAnsi="Calibri"/>
                <w:b/>
                <w:bCs/>
                <w:sz w:val="22"/>
                <w:szCs w:val="22"/>
                <w:lang w:val="fr-FR"/>
              </w:rPr>
              <w:t>lener</w:t>
            </w:r>
            <w:proofErr w:type="spellEnd"/>
            <w:r w:rsidRPr="000E64A6">
              <w:rPr>
                <w:rStyle w:val="Geen"/>
                <w:rFonts w:ascii="Calibri" w:hAnsi="Calibri"/>
                <w:b/>
                <w:bCs/>
                <w:sz w:val="22"/>
                <w:szCs w:val="22"/>
                <w:lang w:val="fr-FR"/>
              </w:rPr>
              <w:t xml:space="preserve"> </w:t>
            </w:r>
          </w:p>
          <w:p w:rsidR="00CF0FB3" w:rsidRPr="000E64A6" w:rsidRDefault="00924386">
            <w:pPr>
              <w:rPr>
                <w:rStyle w:val="Geen"/>
                <w:rFonts w:ascii="Calibri" w:eastAsia="Calibri" w:hAnsi="Calibri" w:cs="Calibri"/>
                <w:i/>
                <w:iCs/>
                <w:sz w:val="22"/>
                <w:szCs w:val="22"/>
              </w:rPr>
            </w:pPr>
            <w:r w:rsidRPr="000E64A6">
              <w:rPr>
                <w:rStyle w:val="Hyperlink0"/>
                <w:rFonts w:ascii="Calibri" w:hAnsi="Calibri"/>
                <w:i/>
                <w:iCs/>
                <w:sz w:val="22"/>
                <w:szCs w:val="22"/>
              </w:rPr>
              <w:t>N</w:t>
            </w:r>
            <w:r w:rsidRPr="000E64A6">
              <w:rPr>
                <w:rStyle w:val="Geen"/>
                <w:rFonts w:ascii="Calibri" w:hAnsi="Calibri"/>
                <w:sz w:val="22"/>
                <w:szCs w:val="22"/>
                <w:u w:val="single"/>
              </w:rPr>
              <w:t>aam</w:t>
            </w:r>
            <w:r w:rsidRPr="000E64A6">
              <w:rPr>
                <w:rStyle w:val="Geen"/>
                <w:rFonts w:ascii="Calibri" w:hAnsi="Calibri"/>
                <w:sz w:val="22"/>
                <w:szCs w:val="22"/>
              </w:rPr>
              <w:t>:</w:t>
            </w:r>
            <w:r w:rsidRPr="000E64A6">
              <w:rPr>
                <w:rStyle w:val="Geen"/>
                <w:rFonts w:ascii="Calibri" w:hAnsi="Calibri"/>
                <w:i/>
                <w:iCs/>
                <w:sz w:val="22"/>
                <w:szCs w:val="22"/>
              </w:rPr>
              <w:t xml:space="preserve"> </w:t>
            </w:r>
          </w:p>
          <w:p w:rsidR="00CF0FB3" w:rsidRPr="000E64A6" w:rsidRDefault="00924386">
            <w:pPr>
              <w:rPr>
                <w:rStyle w:val="Geen"/>
                <w:rFonts w:ascii="Calibri" w:eastAsia="Calibri" w:hAnsi="Calibri" w:cs="Calibri"/>
                <w:i/>
                <w:iCs/>
                <w:sz w:val="22"/>
                <w:szCs w:val="22"/>
                <w:u w:val="single"/>
              </w:rPr>
            </w:pPr>
            <w:r w:rsidRPr="000E64A6">
              <w:rPr>
                <w:rStyle w:val="Geen"/>
                <w:rFonts w:ascii="Calibri" w:hAnsi="Calibri"/>
                <w:i/>
                <w:iCs/>
                <w:sz w:val="22"/>
                <w:szCs w:val="22"/>
                <w:u w:val="single"/>
              </w:rPr>
              <w:t xml:space="preserve">Tel nummer </w:t>
            </w:r>
          </w:p>
          <w:p w:rsidR="00CF0FB3" w:rsidRPr="000E64A6" w:rsidRDefault="00924386">
            <w:r w:rsidRPr="000E64A6">
              <w:rPr>
                <w:rStyle w:val="Geen"/>
                <w:rFonts w:ascii="Calibri" w:hAnsi="Calibri"/>
                <w:i/>
                <w:iCs/>
                <w:sz w:val="22"/>
                <w:szCs w:val="22"/>
                <w:u w:val="single"/>
              </w:rPr>
              <w:t>email</w:t>
            </w:r>
          </w:p>
        </w:tc>
        <w:tc>
          <w:tcPr>
            <w:tcW w:w="3487" w:type="dxa"/>
            <w:tcBorders>
              <w:top w:val="nil"/>
              <w:left w:val="nil"/>
              <w:bottom w:val="nil"/>
              <w:right w:val="nil"/>
            </w:tcBorders>
            <w:shd w:val="clear" w:color="auto" w:fill="auto"/>
            <w:tcMar>
              <w:top w:w="80" w:type="dxa"/>
              <w:left w:w="80" w:type="dxa"/>
              <w:bottom w:w="80" w:type="dxa"/>
              <w:right w:w="80" w:type="dxa"/>
            </w:tcMar>
          </w:tcPr>
          <w:p w:rsidR="00CF0FB3" w:rsidRPr="000E64A6" w:rsidRDefault="00924386">
            <w:pPr>
              <w:rPr>
                <w:rStyle w:val="Geen"/>
                <w:rFonts w:ascii="Calibri" w:eastAsia="Calibri" w:hAnsi="Calibri" w:cs="Calibri"/>
                <w:b/>
                <w:bCs/>
                <w:sz w:val="22"/>
                <w:szCs w:val="22"/>
              </w:rPr>
            </w:pPr>
            <w:r w:rsidRPr="000E64A6">
              <w:rPr>
                <w:rStyle w:val="Geen"/>
                <w:rFonts w:ascii="Calibri" w:hAnsi="Calibri"/>
                <w:b/>
                <w:bCs/>
                <w:sz w:val="22"/>
                <w:szCs w:val="22"/>
              </w:rPr>
              <w:t xml:space="preserve">Door  </w:t>
            </w:r>
          </w:p>
          <w:p w:rsidR="00CF0FB3" w:rsidRPr="000E64A6" w:rsidRDefault="00924386">
            <w:pPr>
              <w:rPr>
                <w:rStyle w:val="Geen"/>
                <w:rFonts w:ascii="Calibri" w:eastAsia="Calibri" w:hAnsi="Calibri" w:cs="Calibri"/>
                <w:sz w:val="22"/>
                <w:szCs w:val="22"/>
              </w:rPr>
            </w:pPr>
            <w:r w:rsidRPr="000E64A6">
              <w:rPr>
                <w:rStyle w:val="Geen"/>
                <w:rFonts w:ascii="Calibri" w:hAnsi="Calibri"/>
                <w:b/>
                <w:bCs/>
                <w:sz w:val="22"/>
                <w:szCs w:val="22"/>
              </w:rPr>
              <w:t xml:space="preserve">bemiddeling </w:t>
            </w:r>
          </w:p>
          <w:p w:rsidR="00CF0FB3" w:rsidRPr="000E64A6" w:rsidRDefault="00924386">
            <w:pPr>
              <w:rPr>
                <w:rStyle w:val="Geen"/>
                <w:rFonts w:ascii="Calibri" w:eastAsia="Calibri" w:hAnsi="Calibri" w:cs="Calibri"/>
                <w:sz w:val="22"/>
                <w:szCs w:val="22"/>
              </w:rPr>
            </w:pPr>
            <w:r w:rsidRPr="000E64A6">
              <w:rPr>
                <w:rStyle w:val="Hyperlink0"/>
                <w:rFonts w:ascii="Calibri" w:hAnsi="Calibri"/>
                <w:sz w:val="22"/>
                <w:szCs w:val="22"/>
              </w:rPr>
              <w:t>Naam</w:t>
            </w:r>
            <w:r w:rsidRPr="000E64A6">
              <w:rPr>
                <w:rStyle w:val="Geen"/>
                <w:rFonts w:ascii="Calibri" w:hAnsi="Calibri"/>
                <w:sz w:val="22"/>
                <w:szCs w:val="22"/>
              </w:rPr>
              <w:t xml:space="preserve">: </w:t>
            </w:r>
          </w:p>
          <w:p w:rsidR="00CF0FB3" w:rsidRPr="000E64A6" w:rsidRDefault="00924386">
            <w:pPr>
              <w:rPr>
                <w:rStyle w:val="Geen"/>
                <w:rFonts w:ascii="Calibri" w:eastAsia="Calibri" w:hAnsi="Calibri" w:cs="Calibri"/>
                <w:sz w:val="22"/>
                <w:szCs w:val="22"/>
                <w:u w:val="single"/>
              </w:rPr>
            </w:pPr>
            <w:r w:rsidRPr="000E64A6">
              <w:rPr>
                <w:rStyle w:val="Geen"/>
                <w:rFonts w:ascii="Calibri" w:hAnsi="Calibri"/>
                <w:sz w:val="22"/>
                <w:szCs w:val="22"/>
                <w:u w:val="single"/>
              </w:rPr>
              <w:t>Tel. nummer</w:t>
            </w:r>
          </w:p>
          <w:p w:rsidR="00CF0FB3" w:rsidRPr="000E64A6" w:rsidRDefault="00924386">
            <w:r w:rsidRPr="000E64A6">
              <w:rPr>
                <w:rStyle w:val="Geen"/>
                <w:rFonts w:ascii="Calibri" w:hAnsi="Calibri"/>
                <w:sz w:val="22"/>
                <w:szCs w:val="22"/>
                <w:u w:val="single"/>
              </w:rPr>
              <w:t>Email</w:t>
            </w:r>
          </w:p>
        </w:tc>
      </w:tr>
    </w:tbl>
    <w:p w:rsidR="00CF0FB3" w:rsidRDefault="00924386">
      <w:pPr>
        <w:rPr>
          <w:rStyle w:val="Geen"/>
          <w:rFonts w:ascii="Calibri" w:eastAsia="Calibri" w:hAnsi="Calibri" w:cs="Calibri"/>
          <w:sz w:val="22"/>
          <w:szCs w:val="22"/>
        </w:rPr>
      </w:pPr>
      <w:r>
        <w:rPr>
          <w:rStyle w:val="Geen"/>
          <w:rFonts w:ascii="Calibri" w:hAnsi="Calibri"/>
          <w:i/>
          <w:iCs/>
          <w:sz w:val="22"/>
          <w:szCs w:val="22"/>
        </w:rPr>
        <w:t xml:space="preserve">Tussen de 3 partijen </w:t>
      </w:r>
      <w:r>
        <w:rPr>
          <w:rStyle w:val="Geen"/>
          <w:rFonts w:ascii="Calibri" w:hAnsi="Calibri"/>
          <w:sz w:val="22"/>
          <w:szCs w:val="22"/>
        </w:rPr>
        <w:t xml:space="preserve">werd het volgende overeengekomen: </w:t>
      </w:r>
    </w:p>
    <w:p w:rsidR="00CF0FB3" w:rsidRDefault="00CF0FB3">
      <w:pPr>
        <w:rPr>
          <w:rStyle w:val="Geen"/>
          <w:rFonts w:ascii="Calibri" w:eastAsia="Calibri" w:hAnsi="Calibri" w:cs="Calibri"/>
          <w:sz w:val="22"/>
          <w:szCs w:val="22"/>
          <w:lang w:val="fr-FR"/>
        </w:rPr>
      </w:pPr>
    </w:p>
    <w:p w:rsidR="00CF0FB3" w:rsidRDefault="00924386">
      <w:pPr>
        <w:numPr>
          <w:ilvl w:val="0"/>
          <w:numId w:val="2"/>
        </w:numPr>
        <w:rPr>
          <w:rFonts w:ascii="Calibri" w:hAnsi="Calibri"/>
          <w:b/>
          <w:bCs/>
          <w:sz w:val="22"/>
          <w:szCs w:val="22"/>
        </w:rPr>
      </w:pPr>
      <w:r>
        <w:rPr>
          <w:rStyle w:val="Geen"/>
          <w:rFonts w:ascii="Calibri" w:hAnsi="Calibri"/>
          <w:b/>
          <w:bCs/>
          <w:sz w:val="22"/>
          <w:szCs w:val="22"/>
          <w:u w:val="single"/>
        </w:rPr>
        <w:t xml:space="preserve">Voorwerp </w:t>
      </w:r>
    </w:p>
    <w:p w:rsidR="00CF0FB3" w:rsidRDefault="00CF0FB3">
      <w:pPr>
        <w:rPr>
          <w:rStyle w:val="Geen"/>
          <w:rFonts w:ascii="Calibri" w:eastAsia="Calibri" w:hAnsi="Calibri" w:cs="Calibri"/>
          <w:sz w:val="22"/>
          <w:szCs w:val="22"/>
        </w:rPr>
      </w:pPr>
    </w:p>
    <w:p w:rsidR="00CF0FB3" w:rsidRDefault="00924386">
      <w:pPr>
        <w:rPr>
          <w:rStyle w:val="Geen"/>
          <w:rFonts w:ascii="Calibri" w:hAnsi="Calibri"/>
          <w:sz w:val="22"/>
          <w:szCs w:val="22"/>
        </w:rPr>
      </w:pPr>
      <w:r>
        <w:rPr>
          <w:rStyle w:val="Geen"/>
          <w:rFonts w:ascii="Calibri" w:hAnsi="Calibri"/>
          <w:sz w:val="22"/>
          <w:szCs w:val="22"/>
        </w:rPr>
        <w:t>De uitlener geeft, overeenkomstig de artikelen 1875 en volgende van het Burgerlijk Wetboek, in bruikleen aan de lener die deze aanvaardt, het pand gelegen op onderstaand adres.</w:t>
      </w:r>
    </w:p>
    <w:p w:rsidR="00ED0D45" w:rsidRDefault="00ED0D45">
      <w:pPr>
        <w:rPr>
          <w:rStyle w:val="Geen"/>
          <w:rFonts w:ascii="Calibri" w:hAnsi="Calibri"/>
          <w:sz w:val="22"/>
          <w:szCs w:val="22"/>
        </w:rPr>
      </w:pPr>
    </w:p>
    <w:p w:rsidR="005A68EB" w:rsidRDefault="005A68EB">
      <w:pPr>
        <w:rPr>
          <w:rStyle w:val="Geen"/>
          <w:rFonts w:ascii="Calibri" w:eastAsia="Calibri" w:hAnsi="Calibri" w:cs="Calibri"/>
          <w:sz w:val="22"/>
          <w:szCs w:val="22"/>
        </w:rPr>
      </w:pPr>
      <w:r>
        <w:rPr>
          <w:rStyle w:val="Geen"/>
          <w:rFonts w:ascii="Calibri" w:eastAsia="Calibri" w:hAnsi="Calibri" w:cs="Calibri"/>
          <w:sz w:val="22"/>
          <w:szCs w:val="22"/>
        </w:rPr>
        <w:t xml:space="preserve">De </w:t>
      </w:r>
      <w:r w:rsidR="00D724DE">
        <w:rPr>
          <w:rStyle w:val="Geen"/>
          <w:rFonts w:ascii="Calibri" w:eastAsia="Calibri" w:hAnsi="Calibri" w:cs="Calibri"/>
          <w:sz w:val="22"/>
          <w:szCs w:val="22"/>
        </w:rPr>
        <w:t>uit</w:t>
      </w:r>
      <w:r>
        <w:rPr>
          <w:rStyle w:val="Geen"/>
          <w:rFonts w:ascii="Calibri" w:eastAsia="Calibri" w:hAnsi="Calibri" w:cs="Calibri"/>
          <w:sz w:val="22"/>
          <w:szCs w:val="22"/>
        </w:rPr>
        <w:t>lener verklaart dat de lener in staat was zich te legitimeren:</w:t>
      </w:r>
    </w:p>
    <w:p w:rsidR="005A68EB" w:rsidRDefault="005A68EB">
      <w:pPr>
        <w:rPr>
          <w:rStyle w:val="Geen"/>
          <w:rFonts w:ascii="Calibri" w:eastAsia="Calibri" w:hAnsi="Calibri" w:cs="Calibri"/>
          <w:sz w:val="22"/>
          <w:szCs w:val="22"/>
        </w:rPr>
      </w:pPr>
      <w:r>
        <w:rPr>
          <w:rStyle w:val="Geen"/>
          <w:rFonts w:ascii="Calibri" w:eastAsia="Calibri" w:hAnsi="Calibri" w:cs="Calibri"/>
          <w:sz w:val="22"/>
          <w:szCs w:val="22"/>
        </w:rPr>
        <w:t>JA – NEE (schrappen wat niet van toepassing is)</w:t>
      </w:r>
    </w:p>
    <w:p w:rsidR="00CF0FB3" w:rsidRDefault="00CF0FB3">
      <w:pPr>
        <w:rPr>
          <w:rStyle w:val="Geen"/>
          <w:rFonts w:ascii="Calibri" w:eastAsia="Calibri" w:hAnsi="Calibri" w:cs="Calibri"/>
          <w:sz w:val="22"/>
          <w:szCs w:val="22"/>
          <w:lang w:val="fr-FR"/>
        </w:rPr>
      </w:pPr>
    </w:p>
    <w:p w:rsidR="00CF0FB3" w:rsidRDefault="00924386">
      <w:pPr>
        <w:rPr>
          <w:rStyle w:val="Geen"/>
          <w:rFonts w:ascii="Calibri" w:eastAsia="Calibri" w:hAnsi="Calibri" w:cs="Calibri"/>
          <w:b/>
          <w:bCs/>
          <w:sz w:val="22"/>
          <w:szCs w:val="22"/>
        </w:rPr>
      </w:pPr>
      <w:r w:rsidRPr="005A68EB">
        <w:rPr>
          <w:rStyle w:val="Geen"/>
          <w:rFonts w:ascii="Calibri" w:hAnsi="Calibri"/>
          <w:iCs/>
          <w:sz w:val="22"/>
          <w:szCs w:val="22"/>
          <w:u w:val="single"/>
        </w:rPr>
        <w:t xml:space="preserve">Adres en beschrijving van de woning </w:t>
      </w:r>
    </w:p>
    <w:p w:rsidR="00CF0FB3" w:rsidRDefault="00924386">
      <w:pPr>
        <w:rPr>
          <w:rStyle w:val="Geen"/>
          <w:rFonts w:ascii="Calibri" w:eastAsia="Calibri" w:hAnsi="Calibri" w:cs="Calibri"/>
          <w:sz w:val="22"/>
          <w:szCs w:val="22"/>
        </w:rPr>
      </w:pPr>
      <w:r>
        <w:rPr>
          <w:rStyle w:val="Geen"/>
          <w:rFonts w:ascii="Calibri" w:hAnsi="Calibri"/>
          <w:sz w:val="22"/>
          <w:szCs w:val="22"/>
        </w:rPr>
        <w:t>……………………………………………………………………………………………………………………………………………………………………………………………………………………………………………………………………………………………………………………………………………………………………………………………………………………………………………………………………………………………………………………………………………………………………………………………………………………………………………………………………………………………………………………………………………………</w:t>
      </w:r>
    </w:p>
    <w:p w:rsidR="00CF0FB3" w:rsidRDefault="00CF0FB3">
      <w:pPr>
        <w:rPr>
          <w:rStyle w:val="Geen"/>
          <w:rFonts w:ascii="Calibri" w:eastAsia="Calibri" w:hAnsi="Calibri" w:cs="Calibri"/>
          <w:i/>
          <w:iCs/>
          <w:sz w:val="22"/>
          <w:szCs w:val="22"/>
          <w:shd w:val="clear" w:color="auto" w:fill="FFFF00"/>
          <w:lang w:val="fr-FR"/>
        </w:rPr>
      </w:pPr>
    </w:p>
    <w:p w:rsidR="00D724DE" w:rsidRDefault="00D724DE" w:rsidP="00D724DE">
      <w:pPr>
        <w:rPr>
          <w:rStyle w:val="Geen"/>
          <w:rFonts w:ascii="Calibri" w:eastAsia="Calibri" w:hAnsi="Calibri" w:cs="Calibri"/>
          <w:sz w:val="22"/>
          <w:szCs w:val="22"/>
        </w:rPr>
      </w:pPr>
      <w:r w:rsidRPr="00244B41">
        <w:rPr>
          <w:rStyle w:val="Geen"/>
          <w:rFonts w:ascii="Calibri" w:eastAsia="Calibri" w:hAnsi="Calibri" w:cs="Calibri"/>
          <w:sz w:val="22"/>
          <w:szCs w:val="22"/>
          <w:u w:val="single"/>
        </w:rPr>
        <w:t>Meubilair dat in de gemeubelde woning ter beschikking van de lener is gesteld</w:t>
      </w:r>
      <w:r>
        <w:rPr>
          <w:rStyle w:val="Geen"/>
          <w:rFonts w:ascii="Calibri" w:eastAsia="Calibri" w:hAnsi="Calibri" w:cs="Calibri"/>
          <w:sz w:val="22"/>
          <w:szCs w:val="22"/>
        </w:rPr>
        <w:t>:</w:t>
      </w:r>
    </w:p>
    <w:p w:rsidR="00CF0FB3" w:rsidRDefault="00924386">
      <w:pPr>
        <w:rPr>
          <w:rStyle w:val="Geen"/>
          <w:rFonts w:ascii="Calibri" w:eastAsia="Calibri" w:hAnsi="Calibri" w:cs="Calibri"/>
          <w:i/>
          <w:iCs/>
          <w:color w:val="BF8F00"/>
          <w:sz w:val="22"/>
          <w:szCs w:val="22"/>
          <w:u w:color="BF8F00"/>
          <w:lang w:val="fr-FR"/>
        </w:rPr>
      </w:pPr>
      <w:r>
        <w:rPr>
          <w:rStyle w:val="Geen"/>
          <w:rFonts w:ascii="Calibri" w:hAnsi="Calibri"/>
          <w:i/>
          <w:iCs/>
          <w:sz w:val="22"/>
          <w:szCs w:val="22"/>
          <w:lang w:val="fr-FR"/>
        </w:rPr>
        <w:t>……………………………………………………………………………………………………………………………………………………………………………………………………………………………………………………………………………………………………………………………………………………………………………………………………………………………………………………………………………………………………………………………………………………………………………………………………………………………………………………………………………………………………………………………………………………</w:t>
      </w:r>
    </w:p>
    <w:p w:rsidR="00CF0FB3" w:rsidRDefault="00CF0FB3">
      <w:pPr>
        <w:rPr>
          <w:rStyle w:val="Geen"/>
          <w:rFonts w:ascii="Calibri" w:eastAsia="Calibri" w:hAnsi="Calibri" w:cs="Calibri"/>
          <w:sz w:val="22"/>
          <w:szCs w:val="22"/>
        </w:rPr>
      </w:pPr>
    </w:p>
    <w:p w:rsidR="00CF0FB3" w:rsidRDefault="00924386">
      <w:pPr>
        <w:rPr>
          <w:rStyle w:val="Geen"/>
          <w:rFonts w:ascii="Calibri" w:hAnsi="Calibri"/>
          <w:sz w:val="22"/>
          <w:szCs w:val="22"/>
          <w:lang w:val="fr-FR"/>
        </w:rPr>
      </w:pPr>
      <w:r>
        <w:rPr>
          <w:rStyle w:val="Geen"/>
          <w:rFonts w:ascii="Calibri" w:hAnsi="Calibri"/>
          <w:sz w:val="22"/>
          <w:szCs w:val="22"/>
        </w:rPr>
        <w:t xml:space="preserve">Een plaatsbeschrijving en inventaris van het meubilair zal via foto’s worden opgesteld binnen de maand na de intrek in het uitgeleende goed in onderlinge overeenstemming tussen de partijen en wordt door de drie partijen ondertekend. </w:t>
      </w:r>
      <w:proofErr w:type="spellStart"/>
      <w:r>
        <w:rPr>
          <w:rStyle w:val="Geen"/>
          <w:rFonts w:ascii="Calibri" w:hAnsi="Calibri"/>
          <w:sz w:val="22"/>
          <w:szCs w:val="22"/>
          <w:lang w:val="fr-FR"/>
        </w:rPr>
        <w:t>Deze</w:t>
      </w:r>
      <w:proofErr w:type="spellEnd"/>
      <w:r>
        <w:rPr>
          <w:rStyle w:val="Geen"/>
          <w:rFonts w:ascii="Calibri" w:hAnsi="Calibri"/>
          <w:sz w:val="22"/>
          <w:szCs w:val="22"/>
          <w:lang w:val="fr-FR"/>
        </w:rPr>
        <w:t xml:space="preserve"> </w:t>
      </w:r>
      <w:proofErr w:type="spellStart"/>
      <w:r>
        <w:rPr>
          <w:rStyle w:val="Geen"/>
          <w:rFonts w:ascii="Calibri" w:hAnsi="Calibri"/>
          <w:sz w:val="22"/>
          <w:szCs w:val="22"/>
          <w:lang w:val="fr-FR"/>
        </w:rPr>
        <w:t>wordt</w:t>
      </w:r>
      <w:proofErr w:type="spellEnd"/>
      <w:r>
        <w:rPr>
          <w:rStyle w:val="Geen"/>
          <w:rFonts w:ascii="Calibri" w:hAnsi="Calibri"/>
          <w:sz w:val="22"/>
          <w:szCs w:val="22"/>
          <w:lang w:val="fr-FR"/>
        </w:rPr>
        <w:t xml:space="preserve"> </w:t>
      </w:r>
      <w:proofErr w:type="spellStart"/>
      <w:r>
        <w:rPr>
          <w:rStyle w:val="Geen"/>
          <w:rFonts w:ascii="Calibri" w:hAnsi="Calibri"/>
          <w:sz w:val="22"/>
          <w:szCs w:val="22"/>
          <w:lang w:val="fr-FR"/>
        </w:rPr>
        <w:t>bij</w:t>
      </w:r>
      <w:proofErr w:type="spellEnd"/>
      <w:r>
        <w:rPr>
          <w:rStyle w:val="Geen"/>
          <w:rFonts w:ascii="Calibri" w:hAnsi="Calibri"/>
          <w:sz w:val="22"/>
          <w:szCs w:val="22"/>
          <w:lang w:val="fr-FR"/>
        </w:rPr>
        <w:t xml:space="preserve"> het </w:t>
      </w:r>
      <w:proofErr w:type="spellStart"/>
      <w:r>
        <w:rPr>
          <w:rStyle w:val="Geen"/>
          <w:rFonts w:ascii="Calibri" w:hAnsi="Calibri"/>
          <w:sz w:val="22"/>
          <w:szCs w:val="22"/>
          <w:lang w:val="fr-FR"/>
        </w:rPr>
        <w:t>onderhavige</w:t>
      </w:r>
      <w:proofErr w:type="spellEnd"/>
      <w:r>
        <w:rPr>
          <w:rStyle w:val="Geen"/>
          <w:rFonts w:ascii="Calibri" w:hAnsi="Calibri"/>
          <w:sz w:val="22"/>
          <w:szCs w:val="22"/>
          <w:lang w:val="fr-FR"/>
        </w:rPr>
        <w:t xml:space="preserve"> </w:t>
      </w:r>
      <w:proofErr w:type="spellStart"/>
      <w:r>
        <w:rPr>
          <w:rStyle w:val="Geen"/>
          <w:rFonts w:ascii="Calibri" w:hAnsi="Calibri"/>
          <w:sz w:val="22"/>
          <w:szCs w:val="22"/>
          <w:lang w:val="fr-FR"/>
        </w:rPr>
        <w:t>contract</w:t>
      </w:r>
      <w:proofErr w:type="spellEnd"/>
      <w:r>
        <w:rPr>
          <w:rStyle w:val="Geen"/>
          <w:rFonts w:ascii="Calibri" w:hAnsi="Calibri"/>
          <w:sz w:val="22"/>
          <w:szCs w:val="22"/>
          <w:lang w:val="fr-FR"/>
        </w:rPr>
        <w:t xml:space="preserve"> </w:t>
      </w:r>
      <w:proofErr w:type="spellStart"/>
      <w:r>
        <w:rPr>
          <w:rStyle w:val="Geen"/>
          <w:rFonts w:ascii="Calibri" w:hAnsi="Calibri"/>
          <w:sz w:val="22"/>
          <w:szCs w:val="22"/>
          <w:lang w:val="fr-FR"/>
        </w:rPr>
        <w:t>gevoegd</w:t>
      </w:r>
      <w:proofErr w:type="spellEnd"/>
      <w:r>
        <w:rPr>
          <w:rStyle w:val="Geen"/>
          <w:rFonts w:ascii="Calibri" w:hAnsi="Calibri"/>
          <w:sz w:val="22"/>
          <w:szCs w:val="22"/>
          <w:lang w:val="fr-FR"/>
        </w:rPr>
        <w:t xml:space="preserve"> (</w:t>
      </w:r>
      <w:proofErr w:type="spellStart"/>
      <w:r>
        <w:rPr>
          <w:rStyle w:val="Geen"/>
          <w:rFonts w:ascii="Calibri" w:hAnsi="Calibri"/>
          <w:sz w:val="22"/>
          <w:szCs w:val="22"/>
          <w:lang w:val="fr-FR"/>
        </w:rPr>
        <w:t>bijlage</w:t>
      </w:r>
      <w:proofErr w:type="spellEnd"/>
      <w:r>
        <w:rPr>
          <w:rStyle w:val="Geen"/>
          <w:rFonts w:ascii="Calibri" w:hAnsi="Calibri"/>
          <w:sz w:val="22"/>
          <w:szCs w:val="22"/>
          <w:lang w:val="fr-FR"/>
        </w:rPr>
        <w:t xml:space="preserve"> 1).</w:t>
      </w:r>
    </w:p>
    <w:p w:rsidR="00C96811" w:rsidRDefault="00C96811">
      <w:pPr>
        <w:rPr>
          <w:rStyle w:val="Geen"/>
          <w:rFonts w:ascii="Calibri" w:eastAsia="Calibri" w:hAnsi="Calibri" w:cs="Calibri"/>
          <w:sz w:val="22"/>
          <w:szCs w:val="22"/>
        </w:rPr>
      </w:pPr>
    </w:p>
    <w:p w:rsidR="00CF0FB3" w:rsidRDefault="00924386">
      <w:pPr>
        <w:rPr>
          <w:rStyle w:val="Geen"/>
          <w:rFonts w:ascii="Calibri" w:eastAsia="Calibri" w:hAnsi="Calibri" w:cs="Calibri"/>
          <w:sz w:val="22"/>
          <w:szCs w:val="22"/>
        </w:rPr>
      </w:pPr>
      <w:r>
        <w:rPr>
          <w:rStyle w:val="Geen"/>
          <w:rFonts w:ascii="Calibri" w:hAnsi="Calibri"/>
          <w:sz w:val="22"/>
          <w:szCs w:val="22"/>
        </w:rPr>
        <w:t xml:space="preserve">Dit geheel wordt hierna aangeduid als “het geleende goed”. </w:t>
      </w:r>
    </w:p>
    <w:p w:rsidR="00CF0FB3" w:rsidRDefault="00CF0FB3">
      <w:pPr>
        <w:rPr>
          <w:rStyle w:val="Geen"/>
          <w:rFonts w:ascii="Calibri" w:eastAsia="Calibri" w:hAnsi="Calibri" w:cs="Calibri"/>
          <w:sz w:val="22"/>
          <w:szCs w:val="22"/>
          <w:lang w:val="fr-FR"/>
        </w:rPr>
      </w:pPr>
    </w:p>
    <w:p w:rsidR="00CF0FB3" w:rsidRDefault="00924386">
      <w:pPr>
        <w:numPr>
          <w:ilvl w:val="0"/>
          <w:numId w:val="2"/>
        </w:numPr>
        <w:rPr>
          <w:rFonts w:ascii="Calibri" w:hAnsi="Calibri"/>
          <w:b/>
          <w:bCs/>
          <w:sz w:val="22"/>
          <w:szCs w:val="22"/>
        </w:rPr>
      </w:pPr>
      <w:r>
        <w:rPr>
          <w:rStyle w:val="Geen"/>
          <w:rFonts w:ascii="Calibri" w:hAnsi="Calibri"/>
          <w:b/>
          <w:bCs/>
          <w:sz w:val="22"/>
          <w:szCs w:val="22"/>
          <w:u w:val="single"/>
        </w:rPr>
        <w:t>Duur</w:t>
      </w:r>
      <w:r>
        <w:rPr>
          <w:rStyle w:val="Geen"/>
          <w:rFonts w:ascii="Calibri" w:hAnsi="Calibri"/>
          <w:b/>
          <w:bCs/>
          <w:sz w:val="22"/>
          <w:szCs w:val="22"/>
        </w:rPr>
        <w:t xml:space="preserve"> van het contract </w:t>
      </w:r>
    </w:p>
    <w:p w:rsidR="00CF0FB3" w:rsidRDefault="00CF0FB3">
      <w:pPr>
        <w:rPr>
          <w:rStyle w:val="Geen"/>
          <w:rFonts w:ascii="Calibri" w:eastAsia="Calibri" w:hAnsi="Calibri" w:cs="Calibri"/>
          <w:b/>
          <w:bCs/>
          <w:sz w:val="22"/>
          <w:szCs w:val="22"/>
        </w:rPr>
      </w:pPr>
    </w:p>
    <w:p w:rsidR="00CF0FB3" w:rsidRDefault="00924386">
      <w:pPr>
        <w:rPr>
          <w:rStyle w:val="Geen"/>
          <w:rFonts w:ascii="Calibri" w:eastAsia="Calibri" w:hAnsi="Calibri" w:cs="Calibri"/>
          <w:sz w:val="22"/>
          <w:szCs w:val="22"/>
        </w:rPr>
      </w:pPr>
      <w:r>
        <w:rPr>
          <w:rStyle w:val="Geen"/>
          <w:rFonts w:ascii="Calibri" w:hAnsi="Calibri"/>
          <w:sz w:val="22"/>
          <w:szCs w:val="22"/>
        </w:rPr>
        <w:t>De onderhavige bruikleen wordt toegestaan vanaf …………………………………….(datum).</w:t>
      </w:r>
    </w:p>
    <w:p w:rsidR="00CF0FB3" w:rsidRDefault="00CF0FB3">
      <w:pPr>
        <w:rPr>
          <w:rStyle w:val="Geen"/>
          <w:rFonts w:ascii="Calibri" w:eastAsia="Calibri" w:hAnsi="Calibri" w:cs="Calibri"/>
          <w:sz w:val="22"/>
          <w:szCs w:val="22"/>
          <w:lang w:val="fr-FR"/>
        </w:rPr>
      </w:pPr>
    </w:p>
    <w:p w:rsidR="00CF0FB3" w:rsidRDefault="00924386">
      <w:pPr>
        <w:rPr>
          <w:rStyle w:val="Geen"/>
          <w:rFonts w:ascii="Calibri" w:eastAsia="Calibri" w:hAnsi="Calibri" w:cs="Calibri"/>
          <w:sz w:val="22"/>
          <w:szCs w:val="22"/>
        </w:rPr>
      </w:pPr>
      <w:r>
        <w:rPr>
          <w:rStyle w:val="Geen"/>
          <w:rFonts w:ascii="Calibri" w:hAnsi="Calibri"/>
          <w:sz w:val="22"/>
          <w:szCs w:val="22"/>
        </w:rPr>
        <w:t xml:space="preserve">De duur van dit contract is ………………………. en kan verlengd worden. </w:t>
      </w:r>
    </w:p>
    <w:p w:rsidR="00CF0FB3" w:rsidRDefault="00CF0FB3">
      <w:pPr>
        <w:rPr>
          <w:rStyle w:val="Geen"/>
          <w:rFonts w:ascii="Calibri" w:eastAsia="Calibri" w:hAnsi="Calibri" w:cs="Calibri"/>
          <w:b/>
          <w:bCs/>
          <w:sz w:val="22"/>
          <w:szCs w:val="22"/>
          <w:lang w:val="fr-FR"/>
        </w:rPr>
      </w:pPr>
    </w:p>
    <w:p w:rsidR="00CF0FB3" w:rsidRDefault="00924386">
      <w:pPr>
        <w:rPr>
          <w:rStyle w:val="Geen"/>
          <w:rFonts w:ascii="Calibri" w:eastAsia="Calibri" w:hAnsi="Calibri" w:cs="Calibri"/>
          <w:sz w:val="22"/>
          <w:szCs w:val="22"/>
          <w:lang w:val="fr-FR"/>
        </w:rPr>
      </w:pPr>
      <w:r>
        <w:rPr>
          <w:rStyle w:val="Geen"/>
          <w:rFonts w:ascii="Calibri" w:hAnsi="Calibri"/>
          <w:sz w:val="22"/>
          <w:szCs w:val="22"/>
          <w:lang w:val="fr-FR"/>
        </w:rPr>
        <w:t xml:space="preserve">Het </w:t>
      </w:r>
      <w:proofErr w:type="spellStart"/>
      <w:r>
        <w:rPr>
          <w:rStyle w:val="Geen"/>
          <w:rFonts w:ascii="Calibri" w:hAnsi="Calibri"/>
          <w:sz w:val="22"/>
          <w:szCs w:val="22"/>
          <w:lang w:val="fr-FR"/>
        </w:rPr>
        <w:t>contract</w:t>
      </w:r>
      <w:proofErr w:type="spellEnd"/>
      <w:r>
        <w:rPr>
          <w:rStyle w:val="Geen"/>
          <w:rFonts w:ascii="Calibri" w:hAnsi="Calibri"/>
          <w:sz w:val="22"/>
          <w:szCs w:val="22"/>
          <w:lang w:val="fr-FR"/>
        </w:rPr>
        <w:t xml:space="preserve"> </w:t>
      </w:r>
      <w:proofErr w:type="spellStart"/>
      <w:r>
        <w:rPr>
          <w:rStyle w:val="Geen"/>
          <w:rFonts w:ascii="Calibri" w:hAnsi="Calibri"/>
          <w:sz w:val="22"/>
          <w:szCs w:val="22"/>
          <w:lang w:val="fr-FR"/>
        </w:rPr>
        <w:t>stopt</w:t>
      </w:r>
      <w:proofErr w:type="spellEnd"/>
      <w:r>
        <w:rPr>
          <w:rStyle w:val="Geen"/>
          <w:rFonts w:ascii="Calibri" w:hAnsi="Calibri"/>
          <w:sz w:val="22"/>
          <w:szCs w:val="22"/>
          <w:lang w:val="fr-FR"/>
        </w:rPr>
        <w:t xml:space="preserve"> </w:t>
      </w:r>
    </w:p>
    <w:p w:rsidR="00CF0FB3" w:rsidRDefault="00924386">
      <w:pPr>
        <w:numPr>
          <w:ilvl w:val="0"/>
          <w:numId w:val="4"/>
        </w:numPr>
        <w:rPr>
          <w:rFonts w:ascii="Calibri" w:hAnsi="Calibri"/>
          <w:sz w:val="22"/>
          <w:szCs w:val="22"/>
        </w:rPr>
      </w:pPr>
      <w:r>
        <w:rPr>
          <w:rStyle w:val="Geen"/>
          <w:rFonts w:ascii="Calibri" w:hAnsi="Calibri"/>
          <w:sz w:val="22"/>
          <w:szCs w:val="22"/>
        </w:rPr>
        <w:t>bij onvoldoende opvolging van de huisregels (zie bijlage)</w:t>
      </w:r>
    </w:p>
    <w:p w:rsidR="00CF0FB3" w:rsidRDefault="00924386">
      <w:pPr>
        <w:numPr>
          <w:ilvl w:val="0"/>
          <w:numId w:val="4"/>
        </w:numPr>
        <w:rPr>
          <w:rFonts w:ascii="Calibri" w:hAnsi="Calibri"/>
          <w:sz w:val="22"/>
          <w:szCs w:val="22"/>
        </w:rPr>
      </w:pPr>
      <w:r>
        <w:rPr>
          <w:rStyle w:val="Geen"/>
          <w:rFonts w:ascii="Calibri" w:hAnsi="Calibri"/>
          <w:sz w:val="22"/>
          <w:szCs w:val="22"/>
        </w:rPr>
        <w:t>bij ernstige beschadiging van het geleende goed,</w:t>
      </w:r>
    </w:p>
    <w:p w:rsidR="00CF0FB3" w:rsidRDefault="00924386">
      <w:pPr>
        <w:numPr>
          <w:ilvl w:val="0"/>
          <w:numId w:val="4"/>
        </w:numPr>
        <w:rPr>
          <w:rFonts w:ascii="Calibri" w:hAnsi="Calibri"/>
          <w:sz w:val="22"/>
          <w:szCs w:val="22"/>
        </w:rPr>
      </w:pPr>
      <w:r>
        <w:rPr>
          <w:rStyle w:val="Geen"/>
          <w:rFonts w:ascii="Calibri" w:hAnsi="Calibri"/>
          <w:sz w:val="22"/>
          <w:szCs w:val="22"/>
        </w:rPr>
        <w:t>als de ontlener werk heeft ten einde een normaal huurcontract te maken</w:t>
      </w:r>
    </w:p>
    <w:p w:rsidR="00D724DE" w:rsidRDefault="00D724DE">
      <w:pPr>
        <w:rPr>
          <w:rStyle w:val="Geen"/>
          <w:rFonts w:ascii="Calibri" w:eastAsia="Calibri" w:hAnsi="Calibri" w:cs="Calibri"/>
          <w:sz w:val="22"/>
          <w:szCs w:val="22"/>
          <w:shd w:val="clear" w:color="auto" w:fill="FFFF00"/>
        </w:rPr>
      </w:pPr>
    </w:p>
    <w:p w:rsidR="00D724DE" w:rsidRDefault="00D724DE" w:rsidP="00D724DE">
      <w:pPr>
        <w:rPr>
          <w:rStyle w:val="Geen"/>
          <w:rFonts w:ascii="Calibri" w:eastAsia="Calibri" w:hAnsi="Calibri" w:cs="Calibri"/>
          <w:sz w:val="22"/>
          <w:szCs w:val="22"/>
        </w:rPr>
      </w:pPr>
      <w:r>
        <w:rPr>
          <w:rStyle w:val="Geen"/>
          <w:rFonts w:ascii="Calibri" w:eastAsia="Calibri" w:hAnsi="Calibri" w:cs="Calibri"/>
          <w:sz w:val="22"/>
          <w:szCs w:val="22"/>
        </w:rPr>
        <w:t>Het contract is gekoppeld aan het project om de leefsituatie uit te klaren, o.a. om een wettelijk en /of adequaat verblijfsrecht te verkrijgen door de begeleiding van gespecialiseerde diensten.</w:t>
      </w:r>
    </w:p>
    <w:p w:rsidR="00D724DE" w:rsidRDefault="00D724DE">
      <w:pPr>
        <w:rPr>
          <w:rStyle w:val="Geen"/>
          <w:rFonts w:ascii="Calibri" w:eastAsia="Calibri" w:hAnsi="Calibri" w:cs="Calibri"/>
          <w:sz w:val="22"/>
          <w:szCs w:val="22"/>
          <w:shd w:val="clear" w:color="auto" w:fill="FFFF00"/>
        </w:rPr>
      </w:pPr>
    </w:p>
    <w:p w:rsidR="00CF0FB3" w:rsidRDefault="00924386">
      <w:pPr>
        <w:rPr>
          <w:rStyle w:val="Geen"/>
          <w:rFonts w:ascii="Calibri" w:hAnsi="Calibri"/>
          <w:color w:val="auto"/>
          <w:sz w:val="22"/>
          <w:szCs w:val="22"/>
        </w:rPr>
      </w:pPr>
      <w:r>
        <w:rPr>
          <w:rStyle w:val="Geen"/>
          <w:rFonts w:ascii="Calibri" w:hAnsi="Calibri"/>
          <w:sz w:val="22"/>
          <w:szCs w:val="22"/>
        </w:rPr>
        <w:lastRenderedPageBreak/>
        <w:t xml:space="preserve">De onderhavige bruikleen loopt af op het moment dat de lener rechtstreeks toegang heeft tot een eigen inkomen. Op </w:t>
      </w:r>
      <w:r w:rsidRPr="00D724DE">
        <w:rPr>
          <w:rStyle w:val="Geen"/>
          <w:rFonts w:ascii="Calibri" w:hAnsi="Calibri"/>
          <w:color w:val="auto"/>
          <w:sz w:val="22"/>
          <w:szCs w:val="22"/>
        </w:rPr>
        <w:t xml:space="preserve">dat </w:t>
      </w:r>
      <w:r>
        <w:rPr>
          <w:rStyle w:val="Geen"/>
          <w:rFonts w:ascii="Calibri" w:hAnsi="Calibri"/>
          <w:sz w:val="22"/>
          <w:szCs w:val="22"/>
        </w:rPr>
        <w:t xml:space="preserve">moment kunnen lener en uitlener een nieuw huurcontract opstellen of onderhavige </w:t>
      </w:r>
      <w:r w:rsidRPr="00D724DE">
        <w:rPr>
          <w:rStyle w:val="Geen"/>
          <w:rFonts w:ascii="Calibri" w:hAnsi="Calibri"/>
          <w:color w:val="auto"/>
          <w:sz w:val="22"/>
          <w:szCs w:val="22"/>
        </w:rPr>
        <w:t>bruikleen stopzetten</w:t>
      </w:r>
      <w:r w:rsidR="00D724DE">
        <w:rPr>
          <w:rStyle w:val="Geen"/>
          <w:rFonts w:ascii="Calibri" w:hAnsi="Calibri"/>
          <w:color w:val="auto"/>
          <w:sz w:val="22"/>
          <w:szCs w:val="22"/>
        </w:rPr>
        <w:t>.</w:t>
      </w:r>
    </w:p>
    <w:p w:rsidR="00D724DE" w:rsidRDefault="00D724DE">
      <w:pPr>
        <w:rPr>
          <w:rStyle w:val="Geen"/>
          <w:rFonts w:ascii="Calibri" w:eastAsia="Calibri" w:hAnsi="Calibri" w:cs="Calibri"/>
          <w:strike/>
          <w:sz w:val="22"/>
          <w:szCs w:val="22"/>
        </w:rPr>
      </w:pPr>
    </w:p>
    <w:p w:rsidR="00CF0FB3" w:rsidRDefault="00CF0FB3">
      <w:pPr>
        <w:rPr>
          <w:rStyle w:val="Geen"/>
          <w:rFonts w:ascii="Calibri" w:eastAsia="Calibri" w:hAnsi="Calibri" w:cs="Calibri"/>
          <w:sz w:val="22"/>
          <w:szCs w:val="22"/>
          <w:lang w:val="fr-FR"/>
        </w:rPr>
      </w:pPr>
    </w:p>
    <w:p w:rsidR="00CF0FB3" w:rsidRDefault="00924386">
      <w:pPr>
        <w:numPr>
          <w:ilvl w:val="0"/>
          <w:numId w:val="5"/>
        </w:numPr>
        <w:rPr>
          <w:rFonts w:ascii="Calibri" w:hAnsi="Calibri"/>
          <w:b/>
          <w:bCs/>
          <w:sz w:val="22"/>
          <w:szCs w:val="22"/>
        </w:rPr>
      </w:pPr>
      <w:r>
        <w:rPr>
          <w:rStyle w:val="Geen"/>
          <w:rFonts w:ascii="Calibri" w:hAnsi="Calibri"/>
          <w:b/>
          <w:bCs/>
          <w:sz w:val="22"/>
          <w:szCs w:val="22"/>
          <w:u w:val="single"/>
        </w:rPr>
        <w:t xml:space="preserve">Gebruik </w:t>
      </w:r>
    </w:p>
    <w:p w:rsidR="00CF0FB3" w:rsidRDefault="00CF0FB3">
      <w:pPr>
        <w:rPr>
          <w:rStyle w:val="Geen"/>
          <w:rFonts w:ascii="Calibri" w:eastAsia="Calibri" w:hAnsi="Calibri" w:cs="Calibri"/>
          <w:sz w:val="22"/>
          <w:szCs w:val="22"/>
        </w:rPr>
      </w:pPr>
    </w:p>
    <w:p w:rsidR="00CF0FB3" w:rsidRDefault="00924386">
      <w:pPr>
        <w:rPr>
          <w:rStyle w:val="Geen"/>
          <w:rFonts w:ascii="Calibri" w:eastAsia="Calibri" w:hAnsi="Calibri" w:cs="Calibri"/>
          <w:sz w:val="22"/>
          <w:szCs w:val="22"/>
        </w:rPr>
      </w:pPr>
      <w:r>
        <w:rPr>
          <w:rStyle w:val="Geen"/>
          <w:rFonts w:ascii="Calibri" w:hAnsi="Calibri"/>
          <w:sz w:val="22"/>
          <w:szCs w:val="22"/>
        </w:rPr>
        <w:t xml:space="preserve">De ……………………………………zal door maximaal </w:t>
      </w:r>
      <w:r>
        <w:rPr>
          <w:rStyle w:val="Geen"/>
          <w:rFonts w:ascii="Calibri" w:hAnsi="Calibri"/>
          <w:i/>
          <w:iCs/>
          <w:sz w:val="22"/>
          <w:szCs w:val="22"/>
        </w:rPr>
        <w:t>……………………………..</w:t>
      </w:r>
      <w:r>
        <w:rPr>
          <w:rStyle w:val="Geen"/>
          <w:rFonts w:ascii="Calibri" w:hAnsi="Calibri"/>
          <w:sz w:val="22"/>
          <w:szCs w:val="22"/>
        </w:rPr>
        <w:t xml:space="preserve">persoon bewoond worden. </w:t>
      </w:r>
    </w:p>
    <w:p w:rsidR="00CF0FB3" w:rsidRDefault="00CF0FB3">
      <w:pPr>
        <w:rPr>
          <w:rStyle w:val="Geen"/>
          <w:rFonts w:ascii="Calibri" w:eastAsia="Calibri" w:hAnsi="Calibri" w:cs="Calibri"/>
          <w:sz w:val="22"/>
          <w:szCs w:val="22"/>
          <w:lang w:val="fr-FR"/>
        </w:rPr>
      </w:pPr>
    </w:p>
    <w:p w:rsidR="00CF0FB3" w:rsidRDefault="00924386">
      <w:pPr>
        <w:rPr>
          <w:rStyle w:val="Geen"/>
          <w:rFonts w:ascii="Calibri" w:eastAsia="Calibri" w:hAnsi="Calibri" w:cs="Calibri"/>
          <w:sz w:val="22"/>
          <w:szCs w:val="22"/>
        </w:rPr>
      </w:pPr>
      <w:r>
        <w:rPr>
          <w:rStyle w:val="Geen"/>
          <w:rFonts w:ascii="Calibri" w:hAnsi="Calibri"/>
          <w:sz w:val="22"/>
          <w:szCs w:val="22"/>
        </w:rPr>
        <w:t xml:space="preserve">De lener verbindt zich er uitdrukkelijk toe het geleende goed enkel ter bewoning te gebruiken, met uitsluiting van elke andere bestemming, zoals uitlening, verhuur of handel. </w:t>
      </w:r>
    </w:p>
    <w:p w:rsidR="00CF0FB3" w:rsidRDefault="00CF0FB3">
      <w:pPr>
        <w:rPr>
          <w:rStyle w:val="Geen"/>
          <w:rFonts w:ascii="Calibri" w:eastAsia="Calibri" w:hAnsi="Calibri" w:cs="Calibri"/>
          <w:b/>
          <w:bCs/>
          <w:sz w:val="22"/>
          <w:szCs w:val="22"/>
          <w:lang w:val="fr-FR"/>
        </w:rPr>
      </w:pPr>
    </w:p>
    <w:p w:rsidR="00CF0FB3" w:rsidRDefault="00924386">
      <w:pPr>
        <w:numPr>
          <w:ilvl w:val="0"/>
          <w:numId w:val="2"/>
        </w:numPr>
        <w:rPr>
          <w:rFonts w:ascii="Calibri" w:hAnsi="Calibri"/>
          <w:b/>
          <w:bCs/>
          <w:sz w:val="22"/>
          <w:szCs w:val="22"/>
          <w:lang w:val="fr-FR"/>
        </w:rPr>
      </w:pPr>
      <w:proofErr w:type="spellStart"/>
      <w:r>
        <w:rPr>
          <w:rStyle w:val="Geen"/>
          <w:rFonts w:ascii="Calibri" w:hAnsi="Calibri"/>
          <w:b/>
          <w:bCs/>
          <w:sz w:val="22"/>
          <w:szCs w:val="22"/>
          <w:u w:val="single"/>
          <w:lang w:val="fr-FR"/>
        </w:rPr>
        <w:t>Lasten</w:t>
      </w:r>
      <w:proofErr w:type="spellEnd"/>
      <w:r>
        <w:rPr>
          <w:rStyle w:val="Geen"/>
          <w:rFonts w:ascii="Calibri" w:hAnsi="Calibri"/>
          <w:b/>
          <w:bCs/>
          <w:sz w:val="22"/>
          <w:szCs w:val="22"/>
          <w:u w:val="single"/>
          <w:lang w:val="fr-FR"/>
        </w:rPr>
        <w:t xml:space="preserve"> en </w:t>
      </w:r>
      <w:proofErr w:type="spellStart"/>
      <w:r>
        <w:rPr>
          <w:rStyle w:val="Geen"/>
          <w:rFonts w:ascii="Calibri" w:hAnsi="Calibri"/>
          <w:b/>
          <w:bCs/>
          <w:sz w:val="22"/>
          <w:szCs w:val="22"/>
          <w:u w:val="single"/>
          <w:lang w:val="fr-FR"/>
        </w:rPr>
        <w:t>voorwaarden</w:t>
      </w:r>
      <w:proofErr w:type="spellEnd"/>
    </w:p>
    <w:p w:rsidR="00CF0FB3" w:rsidRDefault="00CF0FB3">
      <w:pPr>
        <w:rPr>
          <w:rStyle w:val="Geen"/>
          <w:rFonts w:ascii="Calibri" w:eastAsia="Calibri" w:hAnsi="Calibri" w:cs="Calibri"/>
          <w:sz w:val="22"/>
          <w:szCs w:val="22"/>
          <w:lang w:val="fr-FR"/>
        </w:rPr>
      </w:pPr>
    </w:p>
    <w:p w:rsidR="00CF0FB3" w:rsidRDefault="00924386">
      <w:pPr>
        <w:rPr>
          <w:rStyle w:val="Geen"/>
          <w:rFonts w:ascii="Calibri" w:eastAsia="Calibri" w:hAnsi="Calibri" w:cs="Calibri"/>
          <w:sz w:val="22"/>
          <w:szCs w:val="22"/>
        </w:rPr>
      </w:pPr>
      <w:r>
        <w:rPr>
          <w:rStyle w:val="Geen"/>
          <w:rFonts w:ascii="Calibri" w:hAnsi="Calibri"/>
          <w:sz w:val="22"/>
          <w:szCs w:val="22"/>
        </w:rPr>
        <w:t xml:space="preserve">Deze bruiklening wordt toegestaan te goeder trouw tussen de partijen mits respect van de genoemde clausules, lasten en voorwaarden. </w:t>
      </w:r>
    </w:p>
    <w:p w:rsidR="00CF0FB3" w:rsidRDefault="00CF0FB3">
      <w:pPr>
        <w:rPr>
          <w:rStyle w:val="Geen"/>
          <w:rFonts w:ascii="Calibri" w:eastAsia="Calibri" w:hAnsi="Calibri" w:cs="Calibri"/>
          <w:sz w:val="22"/>
          <w:szCs w:val="22"/>
          <w:lang w:val="fr-FR"/>
        </w:rPr>
      </w:pPr>
    </w:p>
    <w:p w:rsidR="00CF0FB3" w:rsidRDefault="00924386">
      <w:pPr>
        <w:rPr>
          <w:rStyle w:val="Geen"/>
          <w:rFonts w:ascii="Calibri" w:eastAsia="Calibri" w:hAnsi="Calibri" w:cs="Calibri"/>
          <w:sz w:val="22"/>
          <w:szCs w:val="22"/>
        </w:rPr>
      </w:pPr>
      <w:r>
        <w:rPr>
          <w:rStyle w:val="Geen"/>
          <w:rFonts w:ascii="Calibri" w:hAnsi="Calibri"/>
          <w:sz w:val="22"/>
          <w:szCs w:val="22"/>
        </w:rPr>
        <w:t>1/ De lener waakt als een goede huisvader dat het geleende goed in goede staat blijft. Hij leeft de bepalingen na die in dit verband voorzien zijn in het huishoudelijk reglement (indien bestaand), in bijlage van de onderhavige overeenkomst. Indien de lener bewust schade veroorzaakt zal op basis van de plaatsbeschrijving en inventaris van het meubilair (bijlage) een schadevergoeding kunnen gevraag worden aan de lener.</w:t>
      </w:r>
    </w:p>
    <w:p w:rsidR="00CF0FB3" w:rsidRDefault="00CF0FB3">
      <w:pPr>
        <w:rPr>
          <w:rStyle w:val="Geen"/>
          <w:rFonts w:ascii="Calibri" w:eastAsia="Calibri" w:hAnsi="Calibri" w:cs="Calibri"/>
          <w:sz w:val="22"/>
          <w:szCs w:val="22"/>
          <w:lang w:val="fr-FR"/>
        </w:rPr>
      </w:pPr>
    </w:p>
    <w:p w:rsidR="00D724DE" w:rsidRPr="00D724DE" w:rsidRDefault="00924386" w:rsidP="00D724DE">
      <w:pPr>
        <w:rPr>
          <w:rStyle w:val="Geen"/>
          <w:rFonts w:ascii="Calibri" w:eastAsia="Calibri" w:hAnsi="Calibri" w:cs="Calibri"/>
          <w:sz w:val="22"/>
          <w:szCs w:val="22"/>
        </w:rPr>
      </w:pPr>
      <w:r>
        <w:rPr>
          <w:rStyle w:val="Geen"/>
          <w:rFonts w:ascii="Calibri" w:hAnsi="Calibri"/>
          <w:sz w:val="22"/>
          <w:szCs w:val="22"/>
        </w:rPr>
        <w:t xml:space="preserve">2/ De uitlener neemt alle maandelijkse kosten en de jaarlijkse afrekening van de lasten verbonden aan de woning en de bewoning ervan op zich. Dit in het bijzonder voor het verbruik van water, verwarming, elektriciteit, internet en TV. Van de lener vragen we een tussenkomst in deze lasten van </w:t>
      </w:r>
      <w:r w:rsidR="00D724DE" w:rsidRPr="00D724DE">
        <w:rPr>
          <w:rStyle w:val="Geen"/>
          <w:rFonts w:ascii="Calibri" w:eastAsia="Calibri" w:hAnsi="Calibri" w:cs="Calibri"/>
          <w:sz w:val="22"/>
          <w:szCs w:val="22"/>
        </w:rPr>
        <w:t>……………………..€ (</w:t>
      </w:r>
      <w:r w:rsidR="00D724DE">
        <w:rPr>
          <w:rStyle w:val="Geen"/>
          <w:rFonts w:ascii="Calibri" w:eastAsia="Calibri" w:hAnsi="Calibri" w:cs="Calibri"/>
          <w:sz w:val="22"/>
          <w:szCs w:val="22"/>
        </w:rPr>
        <w:t xml:space="preserve"> indien mogelijk een bedrag dat overeenstemt met het werkelijke verbruik; anders een forfaitair bedrag).</w:t>
      </w:r>
    </w:p>
    <w:p w:rsidR="00CF0FB3" w:rsidRDefault="00CF0FB3">
      <w:pPr>
        <w:rPr>
          <w:rStyle w:val="Geen"/>
          <w:rFonts w:ascii="Calibri" w:eastAsia="Calibri" w:hAnsi="Calibri" w:cs="Calibri"/>
          <w:sz w:val="22"/>
          <w:szCs w:val="22"/>
          <w:lang w:val="fr-FR"/>
        </w:rPr>
      </w:pPr>
    </w:p>
    <w:p w:rsidR="00CF0FB3" w:rsidRDefault="00924386">
      <w:pPr>
        <w:rPr>
          <w:rStyle w:val="Geen"/>
          <w:rFonts w:ascii="Calibri" w:eastAsia="Calibri" w:hAnsi="Calibri" w:cs="Calibri"/>
          <w:sz w:val="22"/>
          <w:szCs w:val="22"/>
        </w:rPr>
      </w:pPr>
      <w:r>
        <w:rPr>
          <w:rStyle w:val="Geen"/>
          <w:rFonts w:ascii="Calibri" w:hAnsi="Calibri"/>
          <w:sz w:val="22"/>
          <w:szCs w:val="22"/>
        </w:rPr>
        <w:t>3/ De lener verbindt zich ertoe om het geleende goed gedurende de hele duur van de overeenkomst in goede staat te onderhouden en de uitlener tijdig te verwittigen over mogelijke problemen. In afwijking van artikel 1890 van het Burgerlijk Wetboek, zal de lener onverwijld de uitlener op de hoogte brengen van noodzakelijk uit te voeren herstellingen, zodat de uitlener onmiddellijk de nodige maatregelen kan treffen.</w:t>
      </w:r>
    </w:p>
    <w:p w:rsidR="00CF0FB3" w:rsidRDefault="00CF0FB3">
      <w:pPr>
        <w:rPr>
          <w:rStyle w:val="Geen"/>
          <w:rFonts w:ascii="Calibri" w:eastAsia="Calibri" w:hAnsi="Calibri" w:cs="Calibri"/>
          <w:sz w:val="22"/>
          <w:szCs w:val="22"/>
          <w:lang w:val="fr-FR"/>
        </w:rPr>
      </w:pPr>
    </w:p>
    <w:p w:rsidR="00CF0FB3" w:rsidRDefault="00924386">
      <w:pPr>
        <w:rPr>
          <w:rStyle w:val="Geen"/>
          <w:rFonts w:ascii="Calibri" w:eastAsia="Calibri" w:hAnsi="Calibri" w:cs="Calibri"/>
          <w:sz w:val="22"/>
          <w:szCs w:val="22"/>
        </w:rPr>
      </w:pPr>
      <w:r>
        <w:rPr>
          <w:rStyle w:val="Geen"/>
          <w:rFonts w:ascii="Calibri" w:hAnsi="Calibri"/>
          <w:sz w:val="22"/>
          <w:szCs w:val="22"/>
        </w:rPr>
        <w:t xml:space="preserve">4/ Er mag in het pand dat het voorwerp uitmaakt van bruikleen geen enkele verandering worden aangebracht op vlak van schilderwerken, indeling, noch het doorboren van muren, vloeren, tussenwanden wordt toegestaan, noch mag er een schotelantenne aan de buitenkant van het gebouw geplaatst worden zonder voorafgaandelijke toestemming van de uitlener. </w:t>
      </w:r>
    </w:p>
    <w:p w:rsidR="00CF0FB3" w:rsidRDefault="00CF0FB3">
      <w:pPr>
        <w:rPr>
          <w:rStyle w:val="Geen"/>
          <w:rFonts w:ascii="Calibri" w:eastAsia="Calibri" w:hAnsi="Calibri" w:cs="Calibri"/>
          <w:sz w:val="22"/>
          <w:szCs w:val="22"/>
          <w:lang w:val="fr-FR"/>
        </w:rPr>
      </w:pPr>
    </w:p>
    <w:p w:rsidR="00CF0FB3" w:rsidRDefault="00924386">
      <w:pPr>
        <w:rPr>
          <w:rStyle w:val="Geen"/>
          <w:rFonts w:ascii="Calibri" w:eastAsia="Calibri" w:hAnsi="Calibri" w:cs="Calibri"/>
          <w:sz w:val="22"/>
          <w:szCs w:val="22"/>
        </w:rPr>
      </w:pPr>
      <w:r>
        <w:rPr>
          <w:rStyle w:val="Geen"/>
          <w:rFonts w:ascii="Calibri" w:hAnsi="Calibri"/>
          <w:sz w:val="22"/>
          <w:szCs w:val="22"/>
        </w:rPr>
        <w:t>5/ De lener dient zich te schikken naar de geldende voorschriften, reglementen en beschikkingen, in het bijzonder m.b.t. vuilnis, hygiëne, politie, orde, veiligheid, enz., zodanig dat de uitlener zich geen zorgen hoeft te maken en niet kan vervolgd worden.</w:t>
      </w:r>
    </w:p>
    <w:p w:rsidR="00CF0FB3" w:rsidRDefault="00CF0FB3">
      <w:pPr>
        <w:rPr>
          <w:rStyle w:val="Geen"/>
          <w:rFonts w:ascii="Calibri" w:eastAsia="Calibri" w:hAnsi="Calibri" w:cs="Calibri"/>
          <w:sz w:val="22"/>
          <w:szCs w:val="22"/>
          <w:lang w:val="fr-FR"/>
        </w:rPr>
      </w:pPr>
    </w:p>
    <w:p w:rsidR="00CF0FB3" w:rsidRDefault="00924386">
      <w:pPr>
        <w:rPr>
          <w:rStyle w:val="Geen"/>
          <w:rFonts w:ascii="Calibri" w:eastAsia="Calibri" w:hAnsi="Calibri" w:cs="Calibri"/>
          <w:sz w:val="22"/>
          <w:szCs w:val="22"/>
        </w:rPr>
      </w:pPr>
      <w:r>
        <w:rPr>
          <w:rStyle w:val="Geen"/>
          <w:rFonts w:ascii="Calibri" w:hAnsi="Calibri"/>
          <w:sz w:val="22"/>
          <w:szCs w:val="22"/>
        </w:rPr>
        <w:t xml:space="preserve">6/ De lener staat persoonlijk in voor het toezicht en de bewaking van het uitgeleende goed. De uitlener kan in geen geval en op geen enkele grond aansprakelijk gesteld worden voor diefstal, daden van vandalisme of misbruiken in het gebouw dat het voorwerp uitmaakt van de bruikleen en waarvan de lener slachtoffer zou zijn. </w:t>
      </w:r>
    </w:p>
    <w:p w:rsidR="00CF0FB3" w:rsidRDefault="00CF0FB3">
      <w:pPr>
        <w:rPr>
          <w:rStyle w:val="Geen"/>
          <w:rFonts w:ascii="Calibri" w:eastAsia="Calibri" w:hAnsi="Calibri" w:cs="Calibri"/>
          <w:sz w:val="22"/>
          <w:szCs w:val="22"/>
          <w:lang w:val="fr-FR"/>
        </w:rPr>
      </w:pPr>
    </w:p>
    <w:p w:rsidR="00CF0FB3" w:rsidRDefault="00924386">
      <w:pPr>
        <w:rPr>
          <w:rStyle w:val="Geen"/>
          <w:rFonts w:ascii="Calibri" w:eastAsia="Calibri" w:hAnsi="Calibri" w:cs="Calibri"/>
          <w:sz w:val="22"/>
          <w:szCs w:val="22"/>
        </w:rPr>
      </w:pPr>
      <w:r>
        <w:rPr>
          <w:rStyle w:val="Geen"/>
          <w:rFonts w:ascii="Calibri" w:hAnsi="Calibri"/>
          <w:sz w:val="22"/>
          <w:szCs w:val="22"/>
        </w:rPr>
        <w:t>7/ De uitlener kan niet aansprakelijk gesteld worden voor onregelmatigheden of onderbrekingen in de voorziening van water, gas, elektriciteit of elke andere soortgelijke dienst extern aan het onroerend goed.</w:t>
      </w:r>
    </w:p>
    <w:p w:rsidR="00CF0FB3" w:rsidRDefault="00924386">
      <w:pPr>
        <w:rPr>
          <w:rStyle w:val="Geen"/>
          <w:rFonts w:ascii="Calibri" w:eastAsia="Calibri" w:hAnsi="Calibri" w:cs="Calibri"/>
          <w:sz w:val="22"/>
          <w:szCs w:val="22"/>
        </w:rPr>
      </w:pPr>
      <w:r>
        <w:rPr>
          <w:rStyle w:val="Geen"/>
          <w:rFonts w:ascii="Calibri" w:hAnsi="Calibri"/>
          <w:sz w:val="22"/>
          <w:szCs w:val="22"/>
        </w:rPr>
        <w:t>De uitlener is verplicht de lener te informeren betreffende mogelijke onderbrekingen van water, gas of elektriciteit.</w:t>
      </w:r>
    </w:p>
    <w:p w:rsidR="00CF0FB3" w:rsidRDefault="00CF0FB3">
      <w:pPr>
        <w:rPr>
          <w:rStyle w:val="Geen"/>
          <w:rFonts w:ascii="Calibri" w:eastAsia="Calibri" w:hAnsi="Calibri" w:cs="Calibri"/>
          <w:sz w:val="22"/>
          <w:szCs w:val="22"/>
          <w:lang w:val="fr-FR"/>
        </w:rPr>
      </w:pPr>
    </w:p>
    <w:p w:rsidR="00CF0FB3" w:rsidRDefault="00924386">
      <w:pPr>
        <w:rPr>
          <w:rStyle w:val="Geen"/>
          <w:rFonts w:ascii="Calibri" w:eastAsia="Calibri" w:hAnsi="Calibri" w:cs="Calibri"/>
          <w:sz w:val="22"/>
          <w:szCs w:val="22"/>
        </w:rPr>
      </w:pPr>
      <w:r>
        <w:rPr>
          <w:rStyle w:val="Geen"/>
          <w:rFonts w:ascii="Calibri" w:hAnsi="Calibri"/>
          <w:sz w:val="22"/>
          <w:szCs w:val="22"/>
        </w:rPr>
        <w:t>8/ De lener verbindt zich ertoe geen dienstcontract of contract tot levering van energie aan te gaan met betrekking tot de gemeubelde studio.</w:t>
      </w:r>
    </w:p>
    <w:p w:rsidR="00CF0FB3" w:rsidRDefault="00CF0FB3">
      <w:pPr>
        <w:rPr>
          <w:rStyle w:val="Geen"/>
          <w:rFonts w:ascii="Calibri" w:eastAsia="Calibri" w:hAnsi="Calibri" w:cs="Calibri"/>
          <w:sz w:val="22"/>
          <w:szCs w:val="22"/>
          <w:lang w:val="fr-FR"/>
        </w:rPr>
      </w:pPr>
    </w:p>
    <w:p w:rsidR="00CF0FB3" w:rsidRDefault="00924386">
      <w:pPr>
        <w:rPr>
          <w:rStyle w:val="Geen"/>
          <w:rFonts w:ascii="Calibri" w:eastAsia="Calibri" w:hAnsi="Calibri" w:cs="Calibri"/>
          <w:sz w:val="22"/>
          <w:szCs w:val="22"/>
        </w:rPr>
      </w:pPr>
      <w:r>
        <w:rPr>
          <w:rStyle w:val="Geen"/>
          <w:rFonts w:ascii="Calibri" w:hAnsi="Calibri"/>
          <w:sz w:val="22"/>
          <w:szCs w:val="22"/>
        </w:rPr>
        <w:t>9/ De lener verbindt zich ertoe geen dieren te houden in het geleende goed.</w:t>
      </w:r>
    </w:p>
    <w:p w:rsidR="00CF0FB3" w:rsidRDefault="00CF0FB3">
      <w:pPr>
        <w:rPr>
          <w:rStyle w:val="Geen"/>
          <w:rFonts w:ascii="Calibri" w:eastAsia="Calibri" w:hAnsi="Calibri" w:cs="Calibri"/>
          <w:sz w:val="22"/>
          <w:szCs w:val="22"/>
          <w:lang w:val="fr-FR"/>
        </w:rPr>
      </w:pPr>
    </w:p>
    <w:p w:rsidR="00CF0FB3" w:rsidRDefault="00924386">
      <w:pPr>
        <w:numPr>
          <w:ilvl w:val="0"/>
          <w:numId w:val="2"/>
        </w:numPr>
        <w:rPr>
          <w:rFonts w:ascii="Calibri" w:hAnsi="Calibri"/>
          <w:b/>
          <w:bCs/>
          <w:sz w:val="22"/>
          <w:szCs w:val="22"/>
        </w:rPr>
      </w:pPr>
      <w:r>
        <w:rPr>
          <w:rStyle w:val="Geen"/>
          <w:rFonts w:ascii="Calibri" w:hAnsi="Calibri"/>
          <w:b/>
          <w:bCs/>
          <w:sz w:val="22"/>
          <w:szCs w:val="22"/>
          <w:u w:val="single"/>
        </w:rPr>
        <w:t xml:space="preserve">Ontbindende voorwaarde </w:t>
      </w:r>
    </w:p>
    <w:p w:rsidR="00CF0FB3" w:rsidRDefault="00CF0FB3">
      <w:pPr>
        <w:rPr>
          <w:rStyle w:val="Geen"/>
          <w:rFonts w:ascii="Calibri" w:eastAsia="Calibri" w:hAnsi="Calibri" w:cs="Calibri"/>
          <w:sz w:val="22"/>
          <w:szCs w:val="22"/>
        </w:rPr>
      </w:pPr>
    </w:p>
    <w:p w:rsidR="00CF0FB3" w:rsidRDefault="00924386">
      <w:pPr>
        <w:rPr>
          <w:rStyle w:val="Geen"/>
          <w:rFonts w:ascii="Calibri" w:eastAsia="Calibri" w:hAnsi="Calibri" w:cs="Calibri"/>
          <w:sz w:val="22"/>
          <w:szCs w:val="22"/>
        </w:rPr>
      </w:pPr>
      <w:r>
        <w:rPr>
          <w:rStyle w:val="Geen"/>
          <w:rFonts w:ascii="Calibri" w:hAnsi="Calibri"/>
          <w:sz w:val="22"/>
          <w:szCs w:val="22"/>
        </w:rPr>
        <w:lastRenderedPageBreak/>
        <w:t>5.1. Behalve het geval voorzien in punt 2, komt eveneens van rechtswege een einde aan de overeenkomst in volgende gevallen:</w:t>
      </w:r>
    </w:p>
    <w:p w:rsidR="00CF0FB3" w:rsidRDefault="00924386">
      <w:pPr>
        <w:rPr>
          <w:rStyle w:val="Geen"/>
          <w:rFonts w:ascii="Calibri" w:eastAsia="Calibri" w:hAnsi="Calibri" w:cs="Calibri"/>
          <w:sz w:val="22"/>
          <w:szCs w:val="22"/>
        </w:rPr>
      </w:pPr>
      <w:r>
        <w:rPr>
          <w:rStyle w:val="Geen"/>
          <w:rFonts w:ascii="Calibri" w:hAnsi="Calibri"/>
          <w:sz w:val="22"/>
          <w:szCs w:val="22"/>
        </w:rPr>
        <w:t>- overlijden van de lener</w:t>
      </w:r>
    </w:p>
    <w:p w:rsidR="00C96811" w:rsidRPr="00C96811" w:rsidRDefault="00924386">
      <w:pPr>
        <w:rPr>
          <w:rStyle w:val="Geen"/>
          <w:rFonts w:ascii="Calibri" w:hAnsi="Calibri"/>
          <w:sz w:val="22"/>
          <w:szCs w:val="22"/>
          <w:shd w:val="clear" w:color="auto" w:fill="FFFF00"/>
        </w:rPr>
      </w:pPr>
      <w:r>
        <w:rPr>
          <w:rStyle w:val="Geen"/>
          <w:rFonts w:ascii="Calibri" w:hAnsi="Calibri"/>
          <w:sz w:val="22"/>
          <w:szCs w:val="22"/>
        </w:rPr>
        <w:t xml:space="preserve">- verdwijning van de lener uit het geleende goed, vastgesteld door de uitlener </w:t>
      </w:r>
      <w:r w:rsidR="00C96811">
        <w:rPr>
          <w:rStyle w:val="Geen"/>
          <w:rFonts w:ascii="Calibri" w:eastAsia="Calibri" w:hAnsi="Calibri" w:cs="Calibri"/>
          <w:sz w:val="22"/>
          <w:szCs w:val="22"/>
        </w:rPr>
        <w:t>na meer dan één maand.</w:t>
      </w:r>
    </w:p>
    <w:p w:rsidR="00CF0FB3" w:rsidRDefault="00924386">
      <w:pPr>
        <w:rPr>
          <w:rStyle w:val="Geen"/>
          <w:rFonts w:ascii="Calibri" w:eastAsia="Calibri" w:hAnsi="Calibri" w:cs="Calibri"/>
          <w:sz w:val="22"/>
          <w:szCs w:val="22"/>
        </w:rPr>
      </w:pPr>
      <w:r>
        <w:rPr>
          <w:rStyle w:val="Geen"/>
          <w:rFonts w:ascii="Calibri" w:hAnsi="Calibri"/>
          <w:sz w:val="22"/>
          <w:szCs w:val="22"/>
        </w:rPr>
        <w:t>- overmacht en in het bijzonder het einde van de overeenkomst tussen de 3 betrokken partijen van het geleende goed.</w:t>
      </w:r>
    </w:p>
    <w:p w:rsidR="00CF0FB3" w:rsidRDefault="00924386">
      <w:pPr>
        <w:rPr>
          <w:rStyle w:val="Geen"/>
          <w:rFonts w:ascii="Calibri" w:hAnsi="Calibri"/>
          <w:sz w:val="22"/>
          <w:szCs w:val="22"/>
        </w:rPr>
      </w:pPr>
      <w:r>
        <w:rPr>
          <w:rStyle w:val="Geen"/>
          <w:rFonts w:ascii="Calibri" w:hAnsi="Calibri"/>
          <w:sz w:val="22"/>
          <w:szCs w:val="22"/>
        </w:rPr>
        <w:t>- aanhouding en vasthouding van de lener,</w:t>
      </w:r>
    </w:p>
    <w:p w:rsidR="00C96811" w:rsidRDefault="00C96811">
      <w:pPr>
        <w:rPr>
          <w:rStyle w:val="Geen"/>
          <w:rFonts w:ascii="Calibri" w:eastAsia="Calibri" w:hAnsi="Calibri" w:cs="Calibri"/>
          <w:sz w:val="22"/>
          <w:szCs w:val="22"/>
        </w:rPr>
      </w:pPr>
      <w:r>
        <w:rPr>
          <w:rStyle w:val="Geen"/>
          <w:rFonts w:ascii="Calibri" w:eastAsia="Calibri" w:hAnsi="Calibri" w:cs="Calibri"/>
          <w:sz w:val="22"/>
          <w:szCs w:val="22"/>
        </w:rPr>
        <w:t>- ongeval of ziekte waardoor de terugkeer naar het geleende goed op lange termijn wordt verhinderd.</w:t>
      </w:r>
    </w:p>
    <w:p w:rsidR="00CF0FB3" w:rsidRDefault="00CF0FB3">
      <w:pPr>
        <w:rPr>
          <w:rStyle w:val="Geen"/>
          <w:rFonts w:ascii="Calibri" w:eastAsia="Calibri" w:hAnsi="Calibri" w:cs="Calibri"/>
          <w:sz w:val="22"/>
          <w:szCs w:val="22"/>
          <w:lang w:val="fr-FR"/>
        </w:rPr>
      </w:pPr>
    </w:p>
    <w:p w:rsidR="00CF0FB3" w:rsidRDefault="00924386">
      <w:pPr>
        <w:rPr>
          <w:rStyle w:val="Geen"/>
          <w:rFonts w:ascii="Calibri" w:eastAsia="Calibri" w:hAnsi="Calibri" w:cs="Calibri"/>
          <w:sz w:val="22"/>
          <w:szCs w:val="22"/>
        </w:rPr>
      </w:pPr>
      <w:r>
        <w:rPr>
          <w:rStyle w:val="Geen"/>
          <w:rFonts w:ascii="Calibri" w:hAnsi="Calibri"/>
          <w:sz w:val="22"/>
          <w:szCs w:val="22"/>
        </w:rPr>
        <w:t>5.2. Daarnaast, in geval van het niet naleven van de contractuele verplichtingen door de lener, verbindt de uitlener zich ertoe de lener via de bemiddelaar een ingebrekestelling te bezorgen waarin hij de lener op de hoogte brengt van zijn wil om de overeenkomst te beëindigen.</w:t>
      </w:r>
    </w:p>
    <w:p w:rsidR="00CF0FB3" w:rsidRDefault="00924386">
      <w:pPr>
        <w:rPr>
          <w:rStyle w:val="Geen"/>
          <w:rFonts w:ascii="Calibri" w:eastAsia="Calibri" w:hAnsi="Calibri" w:cs="Calibri"/>
          <w:sz w:val="22"/>
          <w:szCs w:val="22"/>
        </w:rPr>
      </w:pPr>
      <w:r>
        <w:rPr>
          <w:rStyle w:val="Geen"/>
          <w:rFonts w:ascii="Calibri" w:hAnsi="Calibri"/>
          <w:sz w:val="22"/>
          <w:szCs w:val="22"/>
        </w:rPr>
        <w:t>In dat geval neemt de overeenkomst van rechtswege een einde, één week na het bezorgen van de ingebrekestelling.</w:t>
      </w:r>
    </w:p>
    <w:p w:rsidR="00CF0FB3" w:rsidRDefault="00CF0FB3">
      <w:pPr>
        <w:rPr>
          <w:rStyle w:val="Geen"/>
          <w:rFonts w:ascii="Calibri" w:eastAsia="Calibri" w:hAnsi="Calibri" w:cs="Calibri"/>
          <w:sz w:val="22"/>
          <w:szCs w:val="22"/>
          <w:lang w:val="fr-FR"/>
        </w:rPr>
      </w:pPr>
    </w:p>
    <w:p w:rsidR="00CF0FB3" w:rsidRDefault="00924386">
      <w:pPr>
        <w:rPr>
          <w:rStyle w:val="Geen"/>
          <w:rFonts w:ascii="Calibri" w:eastAsia="Calibri" w:hAnsi="Calibri" w:cs="Calibri"/>
          <w:sz w:val="22"/>
          <w:szCs w:val="22"/>
        </w:rPr>
      </w:pPr>
      <w:r>
        <w:rPr>
          <w:rStyle w:val="Geen"/>
          <w:rFonts w:ascii="Calibri" w:hAnsi="Calibri"/>
          <w:sz w:val="22"/>
          <w:szCs w:val="22"/>
        </w:rPr>
        <w:t>5.3. Indien de lener in het geleende goed blijft na afloop van voorliggende overeenkomst, zal hij aan de uitlener alle kosten van zijn verblijf (verblijfsvergoeding, lasten en energieverbruik…) verschuldigd zijn tot de volledige ontruiming van de woning.</w:t>
      </w:r>
    </w:p>
    <w:p w:rsidR="00CF0FB3" w:rsidRDefault="00CF0FB3">
      <w:pPr>
        <w:rPr>
          <w:rStyle w:val="Geen"/>
          <w:rFonts w:ascii="Calibri" w:eastAsia="Calibri" w:hAnsi="Calibri" w:cs="Calibri"/>
          <w:sz w:val="22"/>
          <w:szCs w:val="22"/>
        </w:rPr>
      </w:pPr>
    </w:p>
    <w:p w:rsidR="00CF0FB3" w:rsidRDefault="00924386">
      <w:pPr>
        <w:numPr>
          <w:ilvl w:val="0"/>
          <w:numId w:val="2"/>
        </w:numPr>
        <w:rPr>
          <w:rFonts w:ascii="Calibri" w:hAnsi="Calibri"/>
          <w:b/>
          <w:bCs/>
          <w:sz w:val="22"/>
          <w:szCs w:val="22"/>
        </w:rPr>
      </w:pPr>
      <w:r>
        <w:rPr>
          <w:rStyle w:val="Geen"/>
          <w:rFonts w:ascii="Calibri" w:hAnsi="Calibri"/>
          <w:b/>
          <w:bCs/>
          <w:sz w:val="22"/>
          <w:szCs w:val="22"/>
          <w:u w:val="single"/>
        </w:rPr>
        <w:t xml:space="preserve">Waarborg </w:t>
      </w:r>
    </w:p>
    <w:p w:rsidR="00CF0FB3" w:rsidRDefault="00CF0FB3">
      <w:pPr>
        <w:rPr>
          <w:rStyle w:val="Geen"/>
          <w:rFonts w:ascii="Calibri" w:eastAsia="Calibri" w:hAnsi="Calibri" w:cs="Calibri"/>
          <w:sz w:val="22"/>
          <w:szCs w:val="22"/>
        </w:rPr>
      </w:pPr>
    </w:p>
    <w:p w:rsidR="00C96811" w:rsidRDefault="00924386">
      <w:pPr>
        <w:rPr>
          <w:rStyle w:val="Geen"/>
          <w:rFonts w:ascii="Calibri" w:hAnsi="Calibri"/>
          <w:sz w:val="22"/>
          <w:szCs w:val="22"/>
        </w:rPr>
      </w:pPr>
      <w:r>
        <w:rPr>
          <w:rStyle w:val="Geen"/>
          <w:rFonts w:ascii="Calibri" w:hAnsi="Calibri"/>
          <w:sz w:val="22"/>
          <w:szCs w:val="22"/>
        </w:rPr>
        <w:t>6.1</w:t>
      </w:r>
      <w:r w:rsidRPr="00C96811">
        <w:rPr>
          <w:rStyle w:val="Geen"/>
          <w:rFonts w:ascii="Calibri" w:hAnsi="Calibri"/>
          <w:color w:val="auto"/>
          <w:sz w:val="22"/>
          <w:szCs w:val="22"/>
        </w:rPr>
        <w:t xml:space="preserve">. De lener is niet verplicht om een waarborg </w:t>
      </w:r>
      <w:r w:rsidR="00244B41">
        <w:rPr>
          <w:rStyle w:val="Geen"/>
          <w:rFonts w:ascii="Calibri" w:hAnsi="Calibri"/>
          <w:color w:val="auto"/>
          <w:sz w:val="22"/>
          <w:szCs w:val="22"/>
        </w:rPr>
        <w:t>te betalen</w:t>
      </w:r>
      <w:r w:rsidR="00244B41">
        <w:rPr>
          <w:rStyle w:val="Geen"/>
          <w:rFonts w:ascii="Calibri" w:hAnsi="Calibri"/>
          <w:color w:val="FF2600"/>
          <w:sz w:val="22"/>
          <w:szCs w:val="22"/>
        </w:rPr>
        <w:t>/</w:t>
      </w:r>
      <w:r w:rsidR="00C96811">
        <w:rPr>
          <w:rStyle w:val="Geen"/>
          <w:rFonts w:ascii="Calibri" w:hAnsi="Calibri"/>
          <w:sz w:val="22"/>
          <w:szCs w:val="22"/>
        </w:rPr>
        <w:t xml:space="preserve"> Een waarborg kan beetje bij beetje worden betaald: x </w:t>
      </w:r>
      <w:r w:rsidR="00244B41">
        <w:rPr>
          <w:rStyle w:val="Geen"/>
          <w:rFonts w:ascii="Calibri" w:hAnsi="Calibri"/>
          <w:sz w:val="22"/>
          <w:szCs w:val="22"/>
        </w:rPr>
        <w:t>euro/</w:t>
      </w:r>
      <w:r w:rsidR="00C96811">
        <w:rPr>
          <w:rStyle w:val="Geen"/>
          <w:rFonts w:ascii="Calibri" w:hAnsi="Calibri"/>
          <w:sz w:val="22"/>
          <w:szCs w:val="22"/>
        </w:rPr>
        <w:t xml:space="preserve"> week te storten op de rekening van de eigenaar.</w:t>
      </w:r>
    </w:p>
    <w:p w:rsidR="00CF0FB3" w:rsidRDefault="00CF0FB3">
      <w:pPr>
        <w:rPr>
          <w:rStyle w:val="Geen"/>
          <w:rFonts w:ascii="Calibri" w:eastAsia="Calibri" w:hAnsi="Calibri" w:cs="Calibri"/>
          <w:sz w:val="22"/>
          <w:szCs w:val="22"/>
          <w:lang w:val="fr-FR"/>
        </w:rPr>
      </w:pPr>
    </w:p>
    <w:p w:rsidR="00CF0FB3" w:rsidRDefault="00924386">
      <w:pPr>
        <w:numPr>
          <w:ilvl w:val="0"/>
          <w:numId w:val="2"/>
        </w:numPr>
        <w:rPr>
          <w:rFonts w:ascii="Calibri" w:hAnsi="Calibri"/>
          <w:b/>
          <w:bCs/>
          <w:sz w:val="22"/>
          <w:szCs w:val="22"/>
        </w:rPr>
      </w:pPr>
      <w:proofErr w:type="spellStart"/>
      <w:r>
        <w:rPr>
          <w:rStyle w:val="Geen"/>
          <w:rFonts w:ascii="Calibri" w:hAnsi="Calibri"/>
          <w:b/>
          <w:bCs/>
          <w:sz w:val="22"/>
          <w:szCs w:val="22"/>
          <w:u w:val="single"/>
        </w:rPr>
        <w:t>Plaatsbezoek</w:t>
      </w:r>
      <w:proofErr w:type="spellEnd"/>
    </w:p>
    <w:p w:rsidR="00CF0FB3" w:rsidRDefault="00CF0FB3">
      <w:pPr>
        <w:rPr>
          <w:rStyle w:val="Geen"/>
          <w:rFonts w:ascii="Calibri" w:eastAsia="Calibri" w:hAnsi="Calibri" w:cs="Calibri"/>
          <w:sz w:val="22"/>
          <w:szCs w:val="22"/>
        </w:rPr>
      </w:pPr>
    </w:p>
    <w:p w:rsidR="00CF0FB3" w:rsidRDefault="00924386">
      <w:pPr>
        <w:rPr>
          <w:rStyle w:val="Geen"/>
          <w:rFonts w:ascii="Calibri" w:eastAsia="Calibri" w:hAnsi="Calibri" w:cs="Calibri"/>
          <w:sz w:val="22"/>
          <w:szCs w:val="22"/>
        </w:rPr>
      </w:pPr>
      <w:r>
        <w:rPr>
          <w:rStyle w:val="Geen"/>
          <w:rFonts w:ascii="Calibri" w:hAnsi="Calibri"/>
          <w:sz w:val="22"/>
          <w:szCs w:val="22"/>
        </w:rPr>
        <w:t xml:space="preserve">Gedurende de gehele duur van onderhavige overeenkomst, kan de uitlener een bezoek brengen aan de gemeubelde studio na voorafgaandelijke vraag aan de lener. </w:t>
      </w:r>
    </w:p>
    <w:p w:rsidR="00CF0FB3" w:rsidRDefault="00CF0FB3">
      <w:pPr>
        <w:rPr>
          <w:rStyle w:val="Geen"/>
          <w:rFonts w:ascii="Calibri" w:eastAsia="Calibri" w:hAnsi="Calibri" w:cs="Calibri"/>
          <w:sz w:val="22"/>
          <w:szCs w:val="22"/>
          <w:lang w:val="fr-FR"/>
        </w:rPr>
      </w:pPr>
    </w:p>
    <w:p w:rsidR="00C96811" w:rsidRPr="00C96811" w:rsidRDefault="00924386" w:rsidP="00C96811">
      <w:pPr>
        <w:numPr>
          <w:ilvl w:val="0"/>
          <w:numId w:val="2"/>
        </w:numPr>
        <w:rPr>
          <w:rFonts w:ascii="Calibri" w:hAnsi="Calibri"/>
          <w:b/>
          <w:bCs/>
          <w:sz w:val="22"/>
          <w:szCs w:val="22"/>
          <w:lang w:val="fr-FR"/>
        </w:rPr>
      </w:pPr>
      <w:proofErr w:type="spellStart"/>
      <w:r>
        <w:rPr>
          <w:rStyle w:val="Geen"/>
          <w:rFonts w:ascii="Calibri" w:hAnsi="Calibri"/>
          <w:b/>
          <w:bCs/>
          <w:sz w:val="22"/>
          <w:szCs w:val="22"/>
          <w:u w:val="single"/>
          <w:lang w:val="fr-FR"/>
        </w:rPr>
        <w:t>Huishoudelijk</w:t>
      </w:r>
      <w:proofErr w:type="spellEnd"/>
      <w:r>
        <w:rPr>
          <w:rStyle w:val="Geen"/>
          <w:rFonts w:ascii="Calibri" w:hAnsi="Calibri"/>
          <w:b/>
          <w:bCs/>
          <w:sz w:val="22"/>
          <w:szCs w:val="22"/>
          <w:u w:val="single"/>
          <w:lang w:val="fr-FR"/>
        </w:rPr>
        <w:t xml:space="preserve"> </w:t>
      </w:r>
      <w:proofErr w:type="spellStart"/>
      <w:r>
        <w:rPr>
          <w:rStyle w:val="Geen"/>
          <w:rFonts w:ascii="Calibri" w:hAnsi="Calibri"/>
          <w:b/>
          <w:bCs/>
          <w:sz w:val="22"/>
          <w:szCs w:val="22"/>
          <w:u w:val="single"/>
          <w:lang w:val="fr-FR"/>
        </w:rPr>
        <w:t>reglement</w:t>
      </w:r>
      <w:proofErr w:type="spellEnd"/>
      <w:r>
        <w:rPr>
          <w:rStyle w:val="Geen"/>
          <w:rFonts w:ascii="Calibri" w:hAnsi="Calibri"/>
          <w:b/>
          <w:bCs/>
          <w:sz w:val="22"/>
          <w:szCs w:val="22"/>
          <w:u w:val="single"/>
          <w:lang w:val="fr-FR"/>
        </w:rPr>
        <w:t xml:space="preserve"> </w:t>
      </w:r>
      <w:r w:rsidR="00C96811">
        <w:rPr>
          <w:rStyle w:val="Geen"/>
          <w:rFonts w:ascii="Calibri" w:hAnsi="Calibri"/>
          <w:b/>
          <w:bCs/>
          <w:sz w:val="22"/>
          <w:szCs w:val="22"/>
          <w:lang w:val="fr-FR"/>
        </w:rPr>
        <w:t xml:space="preserve"> </w:t>
      </w:r>
      <w:r w:rsidR="00C96811" w:rsidRPr="00C96811">
        <w:rPr>
          <w:rFonts w:ascii="Calibri" w:hAnsi="Calibri"/>
          <w:b/>
          <w:bCs/>
          <w:sz w:val="22"/>
          <w:szCs w:val="22"/>
          <w:lang w:val="fr-FR"/>
        </w:rPr>
        <w:t xml:space="preserve">(indien </w:t>
      </w:r>
      <w:proofErr w:type="spellStart"/>
      <w:r w:rsidR="00C96811" w:rsidRPr="00C96811">
        <w:rPr>
          <w:rFonts w:ascii="Calibri" w:hAnsi="Calibri"/>
          <w:b/>
          <w:bCs/>
          <w:sz w:val="22"/>
          <w:szCs w:val="22"/>
          <w:lang w:val="fr-FR"/>
        </w:rPr>
        <w:t>bestaand</w:t>
      </w:r>
      <w:proofErr w:type="spellEnd"/>
      <w:r w:rsidR="00C96811" w:rsidRPr="00C96811">
        <w:rPr>
          <w:rFonts w:ascii="Calibri" w:hAnsi="Calibri"/>
          <w:b/>
          <w:bCs/>
          <w:sz w:val="22"/>
          <w:szCs w:val="22"/>
          <w:lang w:val="fr-FR"/>
        </w:rPr>
        <w:t>)</w:t>
      </w:r>
    </w:p>
    <w:p w:rsidR="00CF0FB3" w:rsidRDefault="00CF0FB3">
      <w:pPr>
        <w:rPr>
          <w:rStyle w:val="Geen"/>
          <w:rFonts w:ascii="Calibri" w:eastAsia="Calibri" w:hAnsi="Calibri" w:cs="Calibri"/>
          <w:sz w:val="22"/>
          <w:szCs w:val="22"/>
          <w:lang w:val="fr-FR"/>
        </w:rPr>
      </w:pPr>
    </w:p>
    <w:p w:rsidR="00CF0FB3" w:rsidRDefault="00924386">
      <w:pPr>
        <w:rPr>
          <w:rStyle w:val="Geen"/>
          <w:rFonts w:ascii="Calibri" w:eastAsia="Calibri" w:hAnsi="Calibri" w:cs="Calibri"/>
          <w:sz w:val="22"/>
          <w:szCs w:val="22"/>
        </w:rPr>
      </w:pPr>
      <w:r>
        <w:rPr>
          <w:rStyle w:val="Geen"/>
          <w:rFonts w:ascii="Calibri" w:hAnsi="Calibri"/>
          <w:sz w:val="22"/>
          <w:szCs w:val="22"/>
        </w:rPr>
        <w:t>De uitlener brengt de lener op de hoogte van het bestaan van een huishoudelijk reglement. De lener verbindt zich ertoe de bepalingen uit het huishoudelijk reglement na te leven zoals zijn contractuele verplichtingen.</w:t>
      </w:r>
    </w:p>
    <w:p w:rsidR="00CF0FB3" w:rsidRDefault="00CF0FB3">
      <w:pPr>
        <w:rPr>
          <w:rStyle w:val="Geen"/>
          <w:rFonts w:ascii="Calibri" w:eastAsia="Calibri" w:hAnsi="Calibri" w:cs="Calibri"/>
          <w:sz w:val="22"/>
          <w:szCs w:val="22"/>
        </w:rPr>
      </w:pPr>
    </w:p>
    <w:p w:rsidR="00C96811" w:rsidRPr="00C96811" w:rsidRDefault="00C96811">
      <w:pPr>
        <w:numPr>
          <w:ilvl w:val="0"/>
          <w:numId w:val="2"/>
        </w:numPr>
        <w:rPr>
          <w:rStyle w:val="Geen"/>
          <w:rFonts w:ascii="Calibri" w:hAnsi="Calibri"/>
          <w:b/>
          <w:bCs/>
          <w:sz w:val="22"/>
          <w:szCs w:val="22"/>
        </w:rPr>
      </w:pPr>
      <w:r>
        <w:rPr>
          <w:rStyle w:val="Geen"/>
          <w:rFonts w:ascii="Calibri" w:hAnsi="Calibri"/>
          <w:b/>
          <w:bCs/>
          <w:sz w:val="22"/>
          <w:szCs w:val="22"/>
        </w:rPr>
        <w:t xml:space="preserve">Bijzondere bepalingen </w:t>
      </w:r>
      <w:r w:rsidRPr="00B22742">
        <w:rPr>
          <w:rStyle w:val="Geen"/>
          <w:rFonts w:ascii="Calibri" w:hAnsi="Calibri"/>
          <w:bCs/>
          <w:sz w:val="22"/>
          <w:szCs w:val="22"/>
        </w:rPr>
        <w:t>(aan te passen aan elke afzonderlijke situatie)</w:t>
      </w:r>
    </w:p>
    <w:p w:rsidR="00CF0FB3" w:rsidRPr="00244B41" w:rsidRDefault="00924386">
      <w:pPr>
        <w:rPr>
          <w:rStyle w:val="Geen"/>
          <w:rFonts w:ascii="Calibri" w:eastAsia="Calibri" w:hAnsi="Calibri" w:cs="Calibri"/>
          <w:bCs/>
          <w:sz w:val="22"/>
          <w:szCs w:val="22"/>
        </w:rPr>
      </w:pPr>
      <w:r w:rsidRPr="00244B41">
        <w:rPr>
          <w:rStyle w:val="Geen"/>
          <w:rFonts w:ascii="Calibri" w:hAnsi="Calibri"/>
          <w:bCs/>
          <w:sz w:val="22"/>
          <w:szCs w:val="22"/>
        </w:rPr>
        <w:t>………………………………………………………………………………………………………………………………………………………………………………………………………………………………………………………………………………………………………………………………………………………………………………………………………………………………………………………………………………………………………………………………………………………………………………………………………………………………………………………………………………………………………………………………………………………………………………………………………………………………………………………………………………………………………………</w:t>
      </w:r>
      <w:r w:rsidR="00244B41">
        <w:rPr>
          <w:rStyle w:val="Geen"/>
          <w:rFonts w:ascii="Calibri" w:hAnsi="Calibri"/>
          <w:bCs/>
          <w:sz w:val="22"/>
          <w:szCs w:val="22"/>
        </w:rPr>
        <w:t>…………………………</w:t>
      </w:r>
    </w:p>
    <w:p w:rsidR="00CF0FB3" w:rsidRDefault="00CF0FB3">
      <w:pPr>
        <w:rPr>
          <w:rStyle w:val="Geen"/>
          <w:rFonts w:ascii="Calibri" w:eastAsia="Calibri" w:hAnsi="Calibri" w:cs="Calibri"/>
          <w:sz w:val="22"/>
          <w:szCs w:val="22"/>
          <w:lang w:val="fr-FR"/>
        </w:rPr>
      </w:pPr>
    </w:p>
    <w:p w:rsidR="00CF0FB3" w:rsidRDefault="00CF0FB3">
      <w:pPr>
        <w:rPr>
          <w:rStyle w:val="Geen"/>
          <w:rFonts w:ascii="Calibri" w:eastAsia="Calibri" w:hAnsi="Calibri" w:cs="Calibri"/>
          <w:sz w:val="22"/>
          <w:szCs w:val="22"/>
          <w:lang w:val="fr-FR"/>
        </w:rPr>
      </w:pPr>
    </w:p>
    <w:p w:rsidR="00CF0FB3" w:rsidRDefault="00924386">
      <w:pPr>
        <w:rPr>
          <w:rStyle w:val="Geen"/>
          <w:rFonts w:ascii="Calibri" w:eastAsia="Calibri" w:hAnsi="Calibri" w:cs="Calibri"/>
          <w:sz w:val="22"/>
          <w:szCs w:val="22"/>
        </w:rPr>
      </w:pPr>
      <w:r>
        <w:rPr>
          <w:rStyle w:val="Geen"/>
          <w:rFonts w:ascii="Calibri" w:hAnsi="Calibri"/>
          <w:sz w:val="22"/>
          <w:szCs w:val="22"/>
        </w:rPr>
        <w:t>Opgemaakt te ……………………………………………(plaats)</w:t>
      </w:r>
    </w:p>
    <w:p w:rsidR="00CF0FB3" w:rsidRDefault="00924386">
      <w:pPr>
        <w:rPr>
          <w:rStyle w:val="Geen"/>
          <w:rFonts w:ascii="Calibri" w:eastAsia="Calibri" w:hAnsi="Calibri" w:cs="Calibri"/>
          <w:sz w:val="22"/>
          <w:szCs w:val="22"/>
          <w:lang w:val="fr-FR"/>
        </w:rPr>
      </w:pPr>
      <w:r>
        <w:rPr>
          <w:rStyle w:val="Geen"/>
          <w:rFonts w:ascii="Calibri" w:hAnsi="Calibri"/>
          <w:sz w:val="22"/>
          <w:szCs w:val="22"/>
          <w:lang w:val="fr-FR"/>
        </w:rPr>
        <w:t xml:space="preserve">in </w:t>
      </w:r>
      <w:proofErr w:type="spellStart"/>
      <w:r>
        <w:rPr>
          <w:rStyle w:val="Geen"/>
          <w:rFonts w:ascii="Calibri" w:hAnsi="Calibri"/>
          <w:sz w:val="22"/>
          <w:szCs w:val="22"/>
          <w:lang w:val="fr-FR"/>
        </w:rPr>
        <w:t>drie</w:t>
      </w:r>
      <w:proofErr w:type="spellEnd"/>
      <w:r>
        <w:rPr>
          <w:rStyle w:val="Geen"/>
          <w:rFonts w:ascii="Calibri" w:hAnsi="Calibri"/>
          <w:sz w:val="22"/>
          <w:szCs w:val="22"/>
          <w:lang w:val="fr-FR"/>
        </w:rPr>
        <w:t xml:space="preserve"> </w:t>
      </w:r>
      <w:proofErr w:type="spellStart"/>
      <w:r>
        <w:rPr>
          <w:rStyle w:val="Geen"/>
          <w:rFonts w:ascii="Calibri" w:hAnsi="Calibri"/>
          <w:sz w:val="22"/>
          <w:szCs w:val="22"/>
          <w:lang w:val="fr-FR"/>
        </w:rPr>
        <w:t>exemplaren</w:t>
      </w:r>
      <w:proofErr w:type="spellEnd"/>
      <w:r>
        <w:rPr>
          <w:rStyle w:val="Geen"/>
          <w:rFonts w:ascii="Calibri" w:hAnsi="Calibri"/>
          <w:sz w:val="22"/>
          <w:szCs w:val="22"/>
          <w:lang w:val="fr-FR"/>
        </w:rPr>
        <w:t xml:space="preserve"> </w:t>
      </w:r>
    </w:p>
    <w:p w:rsidR="00CF0FB3" w:rsidRDefault="00CF0FB3">
      <w:pPr>
        <w:rPr>
          <w:rStyle w:val="Geen"/>
          <w:sz w:val="22"/>
          <w:szCs w:val="22"/>
          <w:lang w:val="fr-FR"/>
        </w:rPr>
      </w:pPr>
    </w:p>
    <w:p w:rsidR="00CF0FB3" w:rsidRDefault="00CF0FB3">
      <w:pPr>
        <w:rPr>
          <w:rStyle w:val="Geen"/>
          <w:sz w:val="22"/>
          <w:szCs w:val="22"/>
          <w:lang w:val="fr-FR"/>
        </w:rPr>
      </w:pPr>
    </w:p>
    <w:p w:rsidR="00CF0FB3" w:rsidRDefault="00ED0D45">
      <w:pPr>
        <w:widowControl w:val="0"/>
        <w:rPr>
          <w:rStyle w:val="Geen"/>
          <w:sz w:val="22"/>
          <w:szCs w:val="22"/>
          <w:lang w:val="fr-FR"/>
        </w:rPr>
      </w:pPr>
      <w:r>
        <w:rPr>
          <w:rStyle w:val="Geen"/>
          <w:sz w:val="22"/>
          <w:szCs w:val="22"/>
          <w:lang w:val="fr-FR"/>
        </w:rPr>
        <w:t xml:space="preserve">De </w:t>
      </w:r>
      <w:proofErr w:type="spellStart"/>
      <w:r>
        <w:rPr>
          <w:rStyle w:val="Geen"/>
          <w:sz w:val="22"/>
          <w:szCs w:val="22"/>
          <w:lang w:val="fr-FR"/>
        </w:rPr>
        <w:t>uitlener</w:t>
      </w:r>
      <w:proofErr w:type="spellEnd"/>
      <w:r>
        <w:rPr>
          <w:rStyle w:val="Geen"/>
          <w:sz w:val="22"/>
          <w:szCs w:val="22"/>
          <w:lang w:val="fr-FR"/>
        </w:rPr>
        <w:t xml:space="preserve"> </w:t>
      </w:r>
      <w:r>
        <w:rPr>
          <w:rStyle w:val="Geen"/>
          <w:sz w:val="22"/>
          <w:szCs w:val="22"/>
          <w:lang w:val="fr-FR"/>
        </w:rPr>
        <w:tab/>
      </w:r>
      <w:r>
        <w:rPr>
          <w:rStyle w:val="Geen"/>
          <w:sz w:val="22"/>
          <w:szCs w:val="22"/>
          <w:lang w:val="fr-FR"/>
        </w:rPr>
        <w:tab/>
      </w:r>
      <w:r>
        <w:rPr>
          <w:rStyle w:val="Geen"/>
          <w:sz w:val="22"/>
          <w:szCs w:val="22"/>
          <w:lang w:val="fr-FR"/>
        </w:rPr>
        <w:tab/>
      </w:r>
      <w:r>
        <w:rPr>
          <w:rStyle w:val="Geen"/>
          <w:sz w:val="22"/>
          <w:szCs w:val="22"/>
          <w:lang w:val="fr-FR"/>
        </w:rPr>
        <w:tab/>
        <w:t xml:space="preserve">De </w:t>
      </w:r>
      <w:proofErr w:type="spellStart"/>
      <w:r>
        <w:rPr>
          <w:rStyle w:val="Geen"/>
          <w:sz w:val="22"/>
          <w:szCs w:val="22"/>
          <w:lang w:val="fr-FR"/>
        </w:rPr>
        <w:t>lener</w:t>
      </w:r>
      <w:proofErr w:type="spellEnd"/>
      <w:r>
        <w:rPr>
          <w:rStyle w:val="Geen"/>
          <w:sz w:val="22"/>
          <w:szCs w:val="22"/>
          <w:lang w:val="fr-FR"/>
        </w:rPr>
        <w:t xml:space="preserve"> </w:t>
      </w:r>
      <w:r>
        <w:rPr>
          <w:rStyle w:val="Geen"/>
          <w:sz w:val="22"/>
          <w:szCs w:val="22"/>
          <w:lang w:val="fr-FR"/>
        </w:rPr>
        <w:tab/>
      </w:r>
      <w:r>
        <w:rPr>
          <w:rStyle w:val="Geen"/>
          <w:sz w:val="22"/>
          <w:szCs w:val="22"/>
          <w:lang w:val="fr-FR"/>
        </w:rPr>
        <w:tab/>
      </w:r>
      <w:r>
        <w:rPr>
          <w:rStyle w:val="Geen"/>
          <w:sz w:val="22"/>
          <w:szCs w:val="22"/>
          <w:lang w:val="fr-FR"/>
        </w:rPr>
        <w:tab/>
      </w:r>
      <w:r>
        <w:rPr>
          <w:rStyle w:val="Geen"/>
          <w:sz w:val="22"/>
          <w:szCs w:val="22"/>
          <w:lang w:val="fr-FR"/>
        </w:rPr>
        <w:tab/>
        <w:t xml:space="preserve">De </w:t>
      </w:r>
      <w:proofErr w:type="spellStart"/>
      <w:r>
        <w:rPr>
          <w:rStyle w:val="Geen"/>
          <w:sz w:val="22"/>
          <w:szCs w:val="22"/>
          <w:lang w:val="fr-FR"/>
        </w:rPr>
        <w:t>bemiddelaar</w:t>
      </w:r>
      <w:proofErr w:type="spellEnd"/>
    </w:p>
    <w:p w:rsidR="00ED0D45" w:rsidRDefault="00ED0D45">
      <w:pPr>
        <w:widowControl w:val="0"/>
        <w:rPr>
          <w:rStyle w:val="Geen"/>
          <w:sz w:val="22"/>
          <w:szCs w:val="22"/>
          <w:lang w:val="fr-FR"/>
        </w:rPr>
      </w:pPr>
    </w:p>
    <w:p w:rsidR="00ED0D45" w:rsidRDefault="00ED0D45">
      <w:pPr>
        <w:widowControl w:val="0"/>
        <w:rPr>
          <w:rStyle w:val="Geen"/>
          <w:sz w:val="22"/>
          <w:szCs w:val="22"/>
          <w:lang w:val="fr-FR"/>
        </w:rPr>
      </w:pPr>
    </w:p>
    <w:p w:rsidR="00ED0D45" w:rsidRDefault="00ED0D45">
      <w:pPr>
        <w:widowControl w:val="0"/>
        <w:rPr>
          <w:rStyle w:val="Geen"/>
          <w:sz w:val="22"/>
          <w:szCs w:val="22"/>
          <w:lang w:val="fr-FR"/>
        </w:rPr>
      </w:pPr>
    </w:p>
    <w:p w:rsidR="00ED0D45" w:rsidRDefault="00ED0D45">
      <w:pPr>
        <w:widowControl w:val="0"/>
        <w:rPr>
          <w:rStyle w:val="Geen"/>
          <w:sz w:val="22"/>
          <w:szCs w:val="22"/>
          <w:lang w:val="fr-FR"/>
        </w:rPr>
      </w:pPr>
    </w:p>
    <w:p w:rsidR="00ED0D45" w:rsidRDefault="00ED0D45">
      <w:pPr>
        <w:widowControl w:val="0"/>
        <w:rPr>
          <w:rStyle w:val="Geen"/>
          <w:sz w:val="22"/>
          <w:szCs w:val="22"/>
          <w:lang w:val="fr-FR"/>
        </w:rPr>
      </w:pPr>
    </w:p>
    <w:p w:rsidR="00CF0FB3" w:rsidRDefault="00924386">
      <w:pPr>
        <w:rPr>
          <w:rStyle w:val="Geen"/>
          <w:u w:val="single"/>
        </w:rPr>
      </w:pPr>
      <w:r>
        <w:rPr>
          <w:rStyle w:val="Geen"/>
          <w:u w:val="single"/>
        </w:rPr>
        <w:t>Bijlagen:</w:t>
      </w:r>
    </w:p>
    <w:p w:rsidR="005A68EB" w:rsidRDefault="00924386" w:rsidP="005A68EB">
      <w:pPr>
        <w:numPr>
          <w:ilvl w:val="0"/>
          <w:numId w:val="6"/>
        </w:numPr>
        <w:rPr>
          <w:rStyle w:val="Geen"/>
        </w:rPr>
      </w:pPr>
      <w:r>
        <w:rPr>
          <w:rStyle w:val="Geen"/>
        </w:rPr>
        <w:t>Plaatsbeschrijving</w:t>
      </w:r>
    </w:p>
    <w:p w:rsidR="00CF0FB3" w:rsidRDefault="00924386" w:rsidP="005A68EB">
      <w:pPr>
        <w:numPr>
          <w:ilvl w:val="0"/>
          <w:numId w:val="6"/>
        </w:numPr>
      </w:pPr>
      <w:r>
        <w:rPr>
          <w:rStyle w:val="Geen"/>
        </w:rPr>
        <w:t>(Huishoudelijk reglement)</w:t>
      </w:r>
    </w:p>
    <w:sectPr w:rsidR="00CF0FB3">
      <w:headerReference w:type="default" r:id="rId7"/>
      <w:footerReference w:type="default" r:id="rId8"/>
      <w:pgSz w:w="1190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11C" w:rsidRDefault="00BF111C">
      <w:r>
        <w:separator/>
      </w:r>
    </w:p>
  </w:endnote>
  <w:endnote w:type="continuationSeparator" w:id="0">
    <w:p w:rsidR="00BF111C" w:rsidRDefault="00BF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FB3" w:rsidRDefault="00CF0FB3">
    <w:pPr>
      <w:pStyle w:val="Kop-en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11C" w:rsidRDefault="00BF111C">
      <w:r>
        <w:separator/>
      </w:r>
    </w:p>
  </w:footnote>
  <w:footnote w:type="continuationSeparator" w:id="0">
    <w:p w:rsidR="00BF111C" w:rsidRDefault="00BF11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FB3" w:rsidRDefault="00CF0FB3">
    <w:pPr>
      <w:pStyle w:val="Kop-envoet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E8F"/>
    <w:multiLevelType w:val="hybridMultilevel"/>
    <w:tmpl w:val="69C63480"/>
    <w:styleLink w:val="Gemporteerdestijl2"/>
    <w:lvl w:ilvl="0" w:tplc="71C04D78">
      <w:start w:val="1"/>
      <w:numFmt w:val="decimal"/>
      <w:lvlText w:val="%1."/>
      <w:lvlJc w:val="left"/>
      <w:pPr>
        <w:tabs>
          <w:tab w:val="num" w:pos="708"/>
        </w:tabs>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79C9ECC">
      <w:start w:val="1"/>
      <w:numFmt w:val="lowerLetter"/>
      <w:lvlText w:val="%2."/>
      <w:lvlJc w:val="left"/>
      <w:pPr>
        <w:tabs>
          <w:tab w:val="num" w:pos="1416"/>
        </w:tabs>
        <w:ind w:left="1428" w:hanging="34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AC2A688">
      <w:start w:val="1"/>
      <w:numFmt w:val="lowerRoman"/>
      <w:lvlText w:val="%3."/>
      <w:lvlJc w:val="left"/>
      <w:pPr>
        <w:tabs>
          <w:tab w:val="num" w:pos="2124"/>
        </w:tabs>
        <w:ind w:left="2136" w:hanging="26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EF04F58">
      <w:start w:val="1"/>
      <w:numFmt w:val="decimal"/>
      <w:lvlText w:val="%4."/>
      <w:lvlJc w:val="left"/>
      <w:pPr>
        <w:tabs>
          <w:tab w:val="num" w:pos="2832"/>
        </w:tabs>
        <w:ind w:left="2844" w:hanging="32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9EAE34E">
      <w:start w:val="1"/>
      <w:numFmt w:val="lowerLetter"/>
      <w:lvlText w:val="%5."/>
      <w:lvlJc w:val="left"/>
      <w:pPr>
        <w:tabs>
          <w:tab w:val="num" w:pos="3540"/>
        </w:tabs>
        <w:ind w:left="3552" w:hanging="31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6ECF47C">
      <w:start w:val="1"/>
      <w:numFmt w:val="lowerRoman"/>
      <w:lvlText w:val="%6."/>
      <w:lvlJc w:val="left"/>
      <w:pPr>
        <w:tabs>
          <w:tab w:val="num" w:pos="4248"/>
        </w:tabs>
        <w:ind w:left="4260" w:hanging="23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3C0C038">
      <w:start w:val="1"/>
      <w:numFmt w:val="decimal"/>
      <w:lvlText w:val="%7."/>
      <w:lvlJc w:val="left"/>
      <w:pPr>
        <w:tabs>
          <w:tab w:val="num" w:pos="4956"/>
        </w:tabs>
        <w:ind w:left="4968" w:hanging="28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888DEC8">
      <w:start w:val="1"/>
      <w:numFmt w:val="lowerLetter"/>
      <w:lvlText w:val="%8."/>
      <w:lvlJc w:val="left"/>
      <w:pPr>
        <w:tabs>
          <w:tab w:val="num" w:pos="5664"/>
        </w:tabs>
        <w:ind w:left="5676" w:hanging="27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3ECE572">
      <w:start w:val="1"/>
      <w:numFmt w:val="lowerRoman"/>
      <w:lvlText w:val="%9."/>
      <w:lvlJc w:val="left"/>
      <w:pPr>
        <w:tabs>
          <w:tab w:val="num" w:pos="6372"/>
        </w:tabs>
        <w:ind w:left="6384" w:hanging="19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4CD3382"/>
    <w:multiLevelType w:val="hybridMultilevel"/>
    <w:tmpl w:val="5D6095B0"/>
    <w:styleLink w:val="Gemporteerdestijl3"/>
    <w:lvl w:ilvl="0" w:tplc="EBD874FA">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01CFCAA">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9B49BB6">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45408B4">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B300D36">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81E6ABE">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0B65108">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EF483C8">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EBE9F7C">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25A5696B"/>
    <w:multiLevelType w:val="hybridMultilevel"/>
    <w:tmpl w:val="69C63480"/>
    <w:numStyleLink w:val="Gemporteerdestijl2"/>
  </w:abstractNum>
  <w:abstractNum w:abstractNumId="3" w15:restartNumberingAfterBreak="0">
    <w:nsid w:val="76487319"/>
    <w:multiLevelType w:val="hybridMultilevel"/>
    <w:tmpl w:val="5D6095B0"/>
    <w:numStyleLink w:val="Gemporteerdestijl3"/>
  </w:abstractNum>
  <w:num w:numId="1">
    <w:abstractNumId w:val="0"/>
  </w:num>
  <w:num w:numId="2">
    <w:abstractNumId w:val="2"/>
  </w:num>
  <w:num w:numId="3">
    <w:abstractNumId w:val="1"/>
  </w:num>
  <w:num w:numId="4">
    <w:abstractNumId w:val="3"/>
  </w:num>
  <w:num w:numId="5">
    <w:abstractNumId w:val="2"/>
    <w:lvlOverride w:ilvl="0">
      <w:startOverride w:val="3"/>
    </w:lvlOverride>
  </w:num>
  <w:num w:numId="6">
    <w:abstractNumId w:val="3"/>
    <w:lvlOverride w:ilvl="0">
      <w:lvl w:ilvl="0" w:tplc="25B04DC8">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92C3EFC">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64EEAC">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82A2D18">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F03478">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98513A">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C0AC484">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56886A8">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9AAA12">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B3"/>
    <w:rsid w:val="000E64A6"/>
    <w:rsid w:val="00244B41"/>
    <w:rsid w:val="002B7BB8"/>
    <w:rsid w:val="00414561"/>
    <w:rsid w:val="004938E5"/>
    <w:rsid w:val="0056767C"/>
    <w:rsid w:val="005A68EB"/>
    <w:rsid w:val="00742C09"/>
    <w:rsid w:val="00924386"/>
    <w:rsid w:val="00B22742"/>
    <w:rsid w:val="00B4223F"/>
    <w:rsid w:val="00BF111C"/>
    <w:rsid w:val="00C96811"/>
    <w:rsid w:val="00CF0FB3"/>
    <w:rsid w:val="00D51A50"/>
    <w:rsid w:val="00D724DE"/>
    <w:rsid w:val="00DD6B23"/>
    <w:rsid w:val="00ED0D45"/>
    <w:rsid w:val="00EF3E0B"/>
    <w:rsid w:val="00FB6F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A4189-3887-41B6-8523-273F1383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pBdr>
        <w:top w:val="nil"/>
        <w:left w:val="nil"/>
        <w:bottom w:val="nil"/>
        <w:right w:val="nil"/>
        <w:between w:val="nil"/>
        <w:bar w:val="nil"/>
      </w:pBdr>
      <w:suppressAutoHyphens/>
    </w:pPr>
    <w:rPr>
      <w:rFonts w:cs="Arial Unicode MS"/>
      <w:color w:val="000000"/>
      <w:sz w:val="24"/>
      <w:szCs w:val="24"/>
      <w:u w:color="000000"/>
      <w:bdr w:val="nil"/>
      <w:lang w:val="nl-NL"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pPr>
      <w:pBdr>
        <w:top w:val="nil"/>
        <w:left w:val="nil"/>
        <w:bottom w:val="nil"/>
        <w:right w:val="nil"/>
        <w:between w:val="nil"/>
        <w:bar w:val="nil"/>
      </w:pBdr>
    </w:pPr>
    <w:rPr>
      <w:bdr w:val="nil"/>
      <w:lang w:val="fr-BE" w:eastAsia="fr-BE"/>
    </w:rPr>
    <w:tblPr>
      <w:tblInd w:w="0" w:type="dxa"/>
      <w:tblCellMar>
        <w:top w:w="0" w:type="dxa"/>
        <w:left w:w="0" w:type="dxa"/>
        <w:bottom w:w="0" w:type="dxa"/>
        <w:right w:w="0" w:type="dxa"/>
      </w:tblCellMar>
    </w:tblPr>
  </w:style>
  <w:style w:type="paragraph" w:customStyle="1" w:styleId="Kop-envoettekst">
    <w:name w:val="Kop- en voettekst"/>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val="fr-BE" w:eastAsia="fr-BE"/>
    </w:rPr>
  </w:style>
  <w:style w:type="character" w:customStyle="1" w:styleId="Geen">
    <w:name w:val="Geen"/>
  </w:style>
  <w:style w:type="character" w:customStyle="1" w:styleId="Hyperlink0">
    <w:name w:val="Hyperlink.0"/>
    <w:rPr>
      <w:u w:val="single"/>
      <w:lang w:val="nl-NL"/>
    </w:rPr>
  </w:style>
  <w:style w:type="numbering" w:customStyle="1" w:styleId="Gemporteerdestijl2">
    <w:name w:val="Geïmporteerde stijl 2"/>
    <w:pPr>
      <w:numPr>
        <w:numId w:val="1"/>
      </w:numPr>
    </w:pPr>
  </w:style>
  <w:style w:type="numbering" w:customStyle="1" w:styleId="Gemporteerdestijl3">
    <w:name w:val="Geïmporteerde stijl 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6644</Characters>
  <Application>Microsoft Office Word</Application>
  <DocSecurity>0</DocSecurity>
  <Lines>55</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b2006</dc:creator>
  <cp:keywords/>
  <cp:lastModifiedBy>Windows User</cp:lastModifiedBy>
  <cp:revision>2</cp:revision>
  <dcterms:created xsi:type="dcterms:W3CDTF">2021-03-28T09:04:00Z</dcterms:created>
  <dcterms:modified xsi:type="dcterms:W3CDTF">2021-03-28T09:04:00Z</dcterms:modified>
</cp:coreProperties>
</file>